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AE6" w:rsidRPr="00F70F9E" w:rsidRDefault="00F70F9E" w:rsidP="007F4D4A">
      <w:pPr>
        <w:autoSpaceDE w:val="0"/>
        <w:autoSpaceDN w:val="0"/>
        <w:bidi w:val="0"/>
        <w:adjustRightInd w:val="0"/>
        <w:spacing w:after="0"/>
        <w:ind w:left="284"/>
        <w:jc w:val="center"/>
        <w:rPr>
          <w:rFonts w:ascii="Arial" w:hAnsi="Arial" w:cs="Arial"/>
          <w:b/>
          <w:bCs/>
          <w:sz w:val="28"/>
          <w:szCs w:val="28"/>
        </w:rPr>
      </w:pPr>
      <w:r w:rsidRPr="00F70F9E">
        <w:rPr>
          <w:rFonts w:ascii="Arial" w:hAnsi="Arial" w:cs="Arial"/>
          <w:b/>
          <w:bCs/>
          <w:sz w:val="28"/>
          <w:szCs w:val="28"/>
        </w:rPr>
        <w:t>DESIGN AND IMPLEMENTATION OF 3D VISUALIZATION VIRTUAL WORLD LA</w:t>
      </w:r>
      <w:bookmarkStart w:id="0" w:name="_GoBack"/>
      <w:bookmarkEnd w:id="0"/>
      <w:r w:rsidRPr="00F70F9E">
        <w:rPr>
          <w:rFonts w:ascii="Arial" w:hAnsi="Arial" w:cs="Arial"/>
          <w:b/>
          <w:bCs/>
          <w:sz w:val="28"/>
          <w:szCs w:val="28"/>
        </w:rPr>
        <w:t>SER DIODE END PUMPED ND</w:t>
      </w:r>
      <w:proofErr w:type="gramStart"/>
      <w:r w:rsidRPr="00F70F9E">
        <w:rPr>
          <w:rFonts w:ascii="Arial" w:hAnsi="Arial" w:cs="Arial"/>
          <w:b/>
          <w:bCs/>
          <w:sz w:val="28"/>
          <w:szCs w:val="28"/>
        </w:rPr>
        <w:t>:YVO</w:t>
      </w:r>
      <w:r w:rsidRPr="00F70F9E">
        <w:rPr>
          <w:rFonts w:ascii="Arial" w:hAnsi="Arial" w:cs="Arial"/>
          <w:b/>
          <w:bCs/>
          <w:sz w:val="28"/>
          <w:szCs w:val="28"/>
          <w:vertAlign w:val="subscript"/>
        </w:rPr>
        <w:t>4</w:t>
      </w:r>
      <w:proofErr w:type="gramEnd"/>
    </w:p>
    <w:p w:rsidR="00104A05" w:rsidRDefault="00104A05" w:rsidP="0032082C">
      <w:pPr>
        <w:tabs>
          <w:tab w:val="center" w:pos="5043"/>
          <w:tab w:val="left" w:pos="8833"/>
        </w:tabs>
        <w:bidi w:val="0"/>
        <w:spacing w:after="0" w:line="240" w:lineRule="auto"/>
        <w:jc w:val="center"/>
        <w:rPr>
          <w:rFonts w:asciiTheme="majorBidi" w:hAnsiTheme="majorBidi" w:cstheme="majorBidi"/>
          <w:b/>
          <w:bCs/>
          <w:sz w:val="20"/>
          <w:szCs w:val="20"/>
          <w:lang w:bidi="ar-IQ"/>
        </w:rPr>
      </w:pPr>
      <w:r w:rsidRPr="00104A05">
        <w:rPr>
          <w:rFonts w:asciiTheme="majorBidi" w:eastAsia="Arial Unicode MS" w:hAnsiTheme="majorBidi" w:cstheme="majorBidi"/>
          <w:b/>
          <w:bCs/>
          <w:sz w:val="20"/>
          <w:szCs w:val="20"/>
          <w:vertAlign w:val="superscript"/>
          <w:lang w:val="it-IT"/>
        </w:rPr>
        <w:t>1</w:t>
      </w:r>
      <w:r w:rsidRPr="00104A05">
        <w:rPr>
          <w:rFonts w:asciiTheme="majorBidi" w:eastAsia="Arial Unicode MS" w:hAnsiTheme="majorBidi" w:cstheme="majorBidi"/>
          <w:b/>
          <w:bCs/>
          <w:sz w:val="20"/>
          <w:szCs w:val="20"/>
          <w:lang w:val="it-IT"/>
        </w:rPr>
        <w:t xml:space="preserve">Mohammed J. Abdulrazzaq, </w:t>
      </w:r>
      <w:r w:rsidRPr="00104A05">
        <w:rPr>
          <w:rFonts w:asciiTheme="majorBidi" w:eastAsia="Arial Unicode MS" w:hAnsiTheme="majorBidi" w:cstheme="majorBidi"/>
          <w:b/>
          <w:bCs/>
          <w:sz w:val="20"/>
          <w:szCs w:val="20"/>
          <w:vertAlign w:val="superscript"/>
          <w:lang w:val="it-IT"/>
        </w:rPr>
        <w:t>2</w:t>
      </w:r>
      <w:r w:rsidRPr="00104A05">
        <w:rPr>
          <w:rFonts w:asciiTheme="majorBidi" w:eastAsia="Arial Unicode MS" w:hAnsiTheme="majorBidi" w:cstheme="majorBidi"/>
          <w:b/>
          <w:bCs/>
          <w:sz w:val="20"/>
          <w:szCs w:val="20"/>
          <w:lang w:val="it-IT"/>
        </w:rPr>
        <w:t xml:space="preserve">Raed K. Ibrahim, </w:t>
      </w:r>
      <w:r w:rsidRPr="00104A05">
        <w:rPr>
          <w:rFonts w:asciiTheme="majorBidi" w:eastAsia="Arial Unicode MS" w:hAnsiTheme="majorBidi" w:cstheme="majorBidi"/>
          <w:b/>
          <w:bCs/>
          <w:sz w:val="20"/>
          <w:szCs w:val="20"/>
          <w:vertAlign w:val="superscript"/>
          <w:lang w:val="it-IT"/>
        </w:rPr>
        <w:t>1</w:t>
      </w:r>
      <w:r w:rsidRPr="00104A05">
        <w:rPr>
          <w:rFonts w:asciiTheme="majorBidi" w:eastAsia="Arial Unicode MS" w:hAnsiTheme="majorBidi" w:cstheme="majorBidi"/>
          <w:b/>
          <w:bCs/>
          <w:sz w:val="20"/>
          <w:szCs w:val="20"/>
          <w:lang w:val="it-IT"/>
        </w:rPr>
        <w:t>Zaynab Q. Mohammed</w:t>
      </w:r>
      <w:r>
        <w:rPr>
          <w:rFonts w:asciiTheme="majorBidi" w:eastAsia="Arial Unicode MS" w:hAnsiTheme="majorBidi" w:cstheme="majorBidi"/>
          <w:bCs/>
          <w:sz w:val="24"/>
          <w:szCs w:val="24"/>
          <w:lang w:val="it-IT"/>
        </w:rPr>
        <w:t>.</w:t>
      </w:r>
    </w:p>
    <w:p w:rsidR="00087AE6" w:rsidRPr="004654C3" w:rsidRDefault="002948AE" w:rsidP="00104A05">
      <w:pPr>
        <w:tabs>
          <w:tab w:val="center" w:pos="5043"/>
          <w:tab w:val="left" w:pos="8833"/>
        </w:tabs>
        <w:bidi w:val="0"/>
        <w:spacing w:after="0" w:line="240" w:lineRule="auto"/>
        <w:jc w:val="center"/>
        <w:rPr>
          <w:rFonts w:asciiTheme="majorBidi" w:hAnsiTheme="majorBidi" w:cstheme="majorBidi"/>
          <w:b/>
          <w:bCs/>
          <w:sz w:val="20"/>
          <w:szCs w:val="20"/>
          <w:vertAlign w:val="superscript"/>
          <w:lang w:bidi="ar-IQ"/>
        </w:rPr>
      </w:pPr>
      <w:proofErr w:type="spellStart"/>
      <w:r w:rsidRPr="004654C3">
        <w:rPr>
          <w:rFonts w:asciiTheme="majorBidi" w:hAnsiTheme="majorBidi" w:cstheme="majorBidi"/>
          <w:b/>
          <w:bCs/>
          <w:sz w:val="20"/>
          <w:szCs w:val="20"/>
          <w:lang w:bidi="ar-IQ"/>
        </w:rPr>
        <w:t>Zaynab</w:t>
      </w:r>
      <w:proofErr w:type="spellEnd"/>
      <w:r w:rsidRPr="004654C3">
        <w:rPr>
          <w:rFonts w:asciiTheme="majorBidi" w:hAnsiTheme="majorBidi" w:cstheme="majorBidi"/>
          <w:b/>
          <w:bCs/>
          <w:sz w:val="20"/>
          <w:szCs w:val="20"/>
          <w:lang w:bidi="ar-IQ"/>
        </w:rPr>
        <w:t xml:space="preserve"> Q.</w:t>
      </w:r>
      <w:r w:rsidRPr="004654C3">
        <w:rPr>
          <w:rFonts w:asciiTheme="majorBidi" w:eastAsiaTheme="minorHAnsi" w:hAnsiTheme="majorBidi" w:cstheme="majorBidi"/>
          <w:b/>
          <w:bCs/>
          <w:sz w:val="20"/>
          <w:szCs w:val="20"/>
        </w:rPr>
        <w:t xml:space="preserve"> Mohammed</w:t>
      </w:r>
      <w:r w:rsidRPr="004654C3">
        <w:rPr>
          <w:rFonts w:asciiTheme="majorBidi" w:hAnsiTheme="majorBidi" w:cstheme="majorBidi"/>
          <w:b/>
          <w:bCs/>
          <w:sz w:val="20"/>
          <w:szCs w:val="20"/>
          <w:vertAlign w:val="superscript"/>
          <w:lang w:bidi="ar-IQ"/>
        </w:rPr>
        <w:t>1</w:t>
      </w:r>
      <w:r w:rsidRPr="004654C3">
        <w:rPr>
          <w:rFonts w:asciiTheme="majorBidi" w:eastAsiaTheme="minorHAnsi" w:hAnsiTheme="majorBidi" w:cstheme="majorBidi"/>
          <w:b/>
          <w:bCs/>
          <w:sz w:val="20"/>
          <w:szCs w:val="20"/>
        </w:rPr>
        <w:t xml:space="preserve">, </w:t>
      </w:r>
      <w:r w:rsidR="00803546" w:rsidRPr="004654C3">
        <w:rPr>
          <w:rFonts w:asciiTheme="majorBidi" w:eastAsiaTheme="minorHAnsi" w:hAnsiTheme="majorBidi" w:cstheme="majorBidi"/>
          <w:b/>
          <w:bCs/>
          <w:sz w:val="20"/>
          <w:szCs w:val="20"/>
        </w:rPr>
        <w:t>Mohammed</w:t>
      </w:r>
      <w:r w:rsidR="007D115B" w:rsidRPr="004654C3">
        <w:rPr>
          <w:rFonts w:asciiTheme="majorBidi" w:eastAsiaTheme="minorHAnsi" w:hAnsiTheme="majorBidi" w:cstheme="majorBidi"/>
          <w:b/>
          <w:bCs/>
          <w:sz w:val="20"/>
          <w:szCs w:val="20"/>
        </w:rPr>
        <w:t xml:space="preserve"> </w:t>
      </w:r>
      <w:r w:rsidR="00803546" w:rsidRPr="004654C3">
        <w:rPr>
          <w:rFonts w:asciiTheme="majorBidi" w:eastAsiaTheme="minorHAnsi" w:hAnsiTheme="majorBidi" w:cstheme="majorBidi"/>
          <w:b/>
          <w:bCs/>
          <w:sz w:val="20"/>
          <w:szCs w:val="20"/>
        </w:rPr>
        <w:t>J. Abdul-Razak</w:t>
      </w:r>
      <w:r w:rsidR="00087AE6" w:rsidRPr="004654C3">
        <w:rPr>
          <w:rFonts w:asciiTheme="majorBidi" w:hAnsiTheme="majorBidi" w:cstheme="majorBidi"/>
          <w:b/>
          <w:bCs/>
          <w:sz w:val="20"/>
          <w:szCs w:val="20"/>
          <w:vertAlign w:val="superscript"/>
          <w:lang w:bidi="ar-IQ"/>
        </w:rPr>
        <w:t>1</w:t>
      </w:r>
      <w:r w:rsidRPr="004654C3">
        <w:rPr>
          <w:rFonts w:asciiTheme="majorBidi" w:hAnsiTheme="majorBidi" w:cstheme="majorBidi"/>
          <w:b/>
          <w:bCs/>
          <w:sz w:val="20"/>
          <w:szCs w:val="20"/>
          <w:lang w:bidi="ar-IQ"/>
        </w:rPr>
        <w:t xml:space="preserve"> and </w:t>
      </w:r>
      <w:r w:rsidR="00860BDB" w:rsidRPr="004654C3">
        <w:rPr>
          <w:rFonts w:asciiTheme="majorBidi" w:hAnsiTheme="majorBidi" w:cstheme="majorBidi"/>
          <w:b/>
          <w:bCs/>
          <w:sz w:val="20"/>
          <w:szCs w:val="20"/>
        </w:rPr>
        <w:t>R</w:t>
      </w:r>
      <w:r w:rsidR="007E6F72" w:rsidRPr="004654C3">
        <w:rPr>
          <w:rFonts w:asciiTheme="majorBidi" w:hAnsiTheme="majorBidi" w:cstheme="majorBidi"/>
          <w:b/>
          <w:bCs/>
          <w:sz w:val="20"/>
          <w:szCs w:val="20"/>
        </w:rPr>
        <w:t>aed K. Ibrahi</w:t>
      </w:r>
      <w:r w:rsidR="00803546" w:rsidRPr="004654C3">
        <w:rPr>
          <w:rFonts w:asciiTheme="majorBidi" w:hAnsiTheme="majorBidi" w:cstheme="majorBidi"/>
          <w:b/>
          <w:bCs/>
          <w:sz w:val="20"/>
          <w:szCs w:val="20"/>
        </w:rPr>
        <w:t xml:space="preserve">m </w:t>
      </w:r>
      <w:r w:rsidR="00087AE6" w:rsidRPr="004654C3">
        <w:rPr>
          <w:rFonts w:asciiTheme="majorBidi" w:hAnsiTheme="majorBidi" w:cstheme="majorBidi"/>
          <w:b/>
          <w:bCs/>
          <w:sz w:val="20"/>
          <w:szCs w:val="20"/>
          <w:vertAlign w:val="superscript"/>
          <w:lang w:bidi="ar-IQ"/>
        </w:rPr>
        <w:t>2</w:t>
      </w:r>
    </w:p>
    <w:p w:rsidR="00087AE6" w:rsidRPr="0094287E" w:rsidRDefault="00087AE6" w:rsidP="0032082C">
      <w:pPr>
        <w:bidi w:val="0"/>
        <w:spacing w:after="0" w:line="240" w:lineRule="auto"/>
        <w:jc w:val="center"/>
        <w:rPr>
          <w:rFonts w:asciiTheme="majorBidi" w:eastAsiaTheme="minorHAnsi" w:hAnsiTheme="majorBidi" w:cstheme="majorBidi"/>
          <w:sz w:val="18"/>
          <w:szCs w:val="18"/>
        </w:rPr>
      </w:pPr>
      <w:r w:rsidRPr="0094287E">
        <w:rPr>
          <w:rFonts w:asciiTheme="majorBidi" w:hAnsiTheme="majorBidi" w:cstheme="majorBidi"/>
          <w:sz w:val="18"/>
          <w:szCs w:val="18"/>
          <w:vertAlign w:val="superscript"/>
          <w:lang w:bidi="ar-IQ"/>
        </w:rPr>
        <w:t>1</w:t>
      </w:r>
      <w:r w:rsidRPr="0094287E">
        <w:rPr>
          <w:rFonts w:asciiTheme="majorBidi" w:eastAsiaTheme="minorHAnsi" w:hAnsiTheme="majorBidi" w:cstheme="majorBidi"/>
          <w:sz w:val="18"/>
          <w:szCs w:val="18"/>
        </w:rPr>
        <w:t>Laser &amp; Optoelectronics Engineering Department, University of Technology, Baghdad, Iraq</w:t>
      </w:r>
    </w:p>
    <w:p w:rsidR="00087AE6" w:rsidRDefault="00087AE6" w:rsidP="00936AB6">
      <w:pPr>
        <w:pStyle w:val="Heading5"/>
        <w:shd w:val="clear" w:color="auto" w:fill="FFFFFF"/>
        <w:tabs>
          <w:tab w:val="right" w:pos="284"/>
          <w:tab w:val="right" w:pos="1276"/>
        </w:tabs>
        <w:spacing w:before="0" w:beforeAutospacing="0" w:after="0" w:afterAutospacing="0"/>
        <w:jc w:val="center"/>
        <w:rPr>
          <w:rFonts w:asciiTheme="majorBidi" w:eastAsiaTheme="minorHAnsi" w:hAnsiTheme="majorBidi" w:cstheme="majorBidi"/>
          <w:b w:val="0"/>
          <w:bCs w:val="0"/>
          <w:sz w:val="18"/>
          <w:szCs w:val="18"/>
        </w:rPr>
      </w:pPr>
      <w:proofErr w:type="gramStart"/>
      <w:r w:rsidRPr="0094287E">
        <w:rPr>
          <w:rFonts w:asciiTheme="majorBidi" w:eastAsiaTheme="minorHAnsi" w:hAnsiTheme="majorBidi" w:cstheme="majorBidi"/>
          <w:b w:val="0"/>
          <w:bCs w:val="0"/>
          <w:sz w:val="18"/>
          <w:szCs w:val="18"/>
          <w:vertAlign w:val="superscript"/>
        </w:rPr>
        <w:t>2</w:t>
      </w:r>
      <w:r w:rsidR="007E6F72">
        <w:rPr>
          <w:rFonts w:asciiTheme="majorBidi" w:eastAsiaTheme="minorHAnsi" w:hAnsiTheme="majorBidi" w:cstheme="majorBidi"/>
          <w:b w:val="0"/>
          <w:bCs w:val="0"/>
          <w:sz w:val="18"/>
          <w:szCs w:val="18"/>
        </w:rPr>
        <w:t>Electrical Engineering Technical College</w:t>
      </w:r>
      <w:r w:rsidR="003C1994">
        <w:rPr>
          <w:rFonts w:asciiTheme="majorBidi" w:eastAsiaTheme="minorHAnsi" w:hAnsiTheme="majorBidi" w:cstheme="majorBidi"/>
          <w:b w:val="0"/>
          <w:bCs w:val="0"/>
          <w:sz w:val="18"/>
          <w:szCs w:val="18"/>
        </w:rPr>
        <w:t>?</w:t>
      </w:r>
      <w:r w:rsidR="00F14D75">
        <w:rPr>
          <w:rFonts w:asciiTheme="majorBidi" w:eastAsiaTheme="minorHAnsi" w:hAnsiTheme="majorBidi" w:cstheme="majorBidi"/>
          <w:b w:val="0"/>
          <w:bCs w:val="0"/>
          <w:sz w:val="18"/>
          <w:szCs w:val="18"/>
        </w:rPr>
        <w:t>???</w:t>
      </w:r>
      <w:proofErr w:type="gramEnd"/>
    </w:p>
    <w:p w:rsidR="003C1994" w:rsidRPr="0094287E" w:rsidRDefault="003C1994" w:rsidP="00936AB6">
      <w:pPr>
        <w:pStyle w:val="Heading5"/>
        <w:shd w:val="clear" w:color="auto" w:fill="FFFFFF"/>
        <w:tabs>
          <w:tab w:val="right" w:pos="284"/>
          <w:tab w:val="right" w:pos="1276"/>
        </w:tabs>
        <w:spacing w:before="0" w:beforeAutospacing="0" w:after="0" w:afterAutospacing="0"/>
        <w:jc w:val="center"/>
        <w:rPr>
          <w:rFonts w:asciiTheme="majorBidi" w:hAnsiTheme="majorBidi" w:cstheme="majorBidi"/>
          <w:b w:val="0"/>
          <w:bCs w:val="0"/>
          <w:sz w:val="18"/>
          <w:szCs w:val="18"/>
        </w:rPr>
      </w:pPr>
      <w:r>
        <w:rPr>
          <w:rFonts w:asciiTheme="majorBidi" w:eastAsiaTheme="minorHAnsi" w:hAnsiTheme="majorBidi" w:cstheme="majorBidi"/>
          <w:b w:val="0"/>
          <w:bCs w:val="0"/>
          <w:sz w:val="18"/>
          <w:szCs w:val="18"/>
        </w:rPr>
        <w:t>Contact:</w:t>
      </w:r>
      <w:r w:rsidRPr="003C1994">
        <w:t xml:space="preserve"> </w:t>
      </w:r>
      <w:r w:rsidRPr="003C1994">
        <w:rPr>
          <w:b w:val="0"/>
        </w:rPr>
        <w:t>zaynab.qassim@yahoo.com</w:t>
      </w:r>
    </w:p>
    <w:p w:rsidR="006D5DDD" w:rsidRDefault="00A60347" w:rsidP="008A4B97">
      <w:pPr>
        <w:tabs>
          <w:tab w:val="left" w:pos="3030"/>
        </w:tabs>
        <w:bidi w:val="0"/>
        <w:spacing w:after="0" w:line="240" w:lineRule="auto"/>
        <w:jc w:val="both"/>
        <w:rPr>
          <w:rFonts w:asciiTheme="majorBidi" w:hAnsiTheme="majorBidi" w:cstheme="majorBidi"/>
          <w:i/>
          <w:sz w:val="20"/>
          <w:szCs w:val="20"/>
        </w:rPr>
      </w:pPr>
      <w:proofErr w:type="spellStart"/>
      <w:r w:rsidRPr="00936AB6">
        <w:rPr>
          <w:rFonts w:asciiTheme="majorBidi" w:hAnsiTheme="majorBidi" w:cstheme="majorBidi"/>
          <w:b/>
          <w:bCs/>
          <w:i/>
          <w:sz w:val="20"/>
          <w:szCs w:val="20"/>
        </w:rPr>
        <w:t>ABSTRACT</w:t>
      </w:r>
      <w:proofErr w:type="gramStart"/>
      <w:r w:rsidR="004654C3" w:rsidRPr="00936AB6">
        <w:rPr>
          <w:rFonts w:asciiTheme="majorBidi" w:hAnsiTheme="majorBidi" w:cstheme="majorBidi"/>
          <w:i/>
          <w:sz w:val="20"/>
          <w:szCs w:val="20"/>
          <w:lang w:bidi="ar-IQ"/>
        </w:rPr>
        <w:t>:</w:t>
      </w:r>
      <w:r w:rsidR="00087AE6" w:rsidRPr="00936AB6">
        <w:rPr>
          <w:rFonts w:asciiTheme="majorBidi" w:hAnsiTheme="majorBidi" w:cstheme="majorBidi"/>
          <w:i/>
          <w:sz w:val="20"/>
          <w:szCs w:val="20"/>
          <w:lang w:bidi="ar-IQ"/>
        </w:rPr>
        <w:t>In</w:t>
      </w:r>
      <w:proofErr w:type="spellEnd"/>
      <w:proofErr w:type="gramEnd"/>
      <w:r w:rsidR="00087AE6" w:rsidRPr="00936AB6">
        <w:rPr>
          <w:rFonts w:asciiTheme="majorBidi" w:hAnsiTheme="majorBidi" w:cstheme="majorBidi"/>
          <w:i/>
          <w:sz w:val="20"/>
          <w:szCs w:val="20"/>
        </w:rPr>
        <w:t xml:space="preserve"> this paper virtual-reality (V</w:t>
      </w:r>
      <w:r w:rsidR="003C1756" w:rsidRPr="00936AB6">
        <w:rPr>
          <w:rFonts w:asciiTheme="majorBidi" w:hAnsiTheme="majorBidi" w:cstheme="majorBidi"/>
          <w:i/>
          <w:sz w:val="20"/>
          <w:szCs w:val="20"/>
        </w:rPr>
        <w:t xml:space="preserve">R) as a tool </w:t>
      </w:r>
      <w:r w:rsidR="00773C72" w:rsidRPr="00936AB6">
        <w:rPr>
          <w:rFonts w:asciiTheme="majorBidi" w:hAnsiTheme="majorBidi" w:cstheme="majorBidi"/>
          <w:i/>
          <w:sz w:val="20"/>
          <w:szCs w:val="20"/>
        </w:rPr>
        <w:t>has been used to design and i</w:t>
      </w:r>
      <w:r w:rsidR="00087AE6" w:rsidRPr="00936AB6">
        <w:rPr>
          <w:rFonts w:asciiTheme="majorBidi" w:hAnsiTheme="majorBidi" w:cstheme="majorBidi"/>
          <w:i/>
          <w:sz w:val="20"/>
          <w:szCs w:val="20"/>
        </w:rPr>
        <w:t xml:space="preserve">mplementation 3D </w:t>
      </w:r>
      <w:r w:rsidR="007E6F72" w:rsidRPr="00936AB6">
        <w:rPr>
          <w:rFonts w:asciiTheme="majorBidi" w:hAnsiTheme="majorBidi" w:cstheme="majorBidi"/>
          <w:i/>
          <w:sz w:val="20"/>
          <w:szCs w:val="20"/>
        </w:rPr>
        <w:t xml:space="preserve">visualization </w:t>
      </w:r>
      <w:r w:rsidR="00087AE6" w:rsidRPr="00936AB6">
        <w:rPr>
          <w:rFonts w:asciiTheme="majorBidi" w:hAnsiTheme="majorBidi" w:cstheme="majorBidi"/>
          <w:i/>
          <w:sz w:val="20"/>
          <w:szCs w:val="20"/>
        </w:rPr>
        <w:t>for a laser diode end-pump Nd:YVO</w:t>
      </w:r>
      <w:r w:rsidR="00087AE6" w:rsidRPr="00936AB6">
        <w:rPr>
          <w:rFonts w:asciiTheme="majorBidi" w:hAnsiTheme="majorBidi" w:cstheme="majorBidi"/>
          <w:i/>
          <w:sz w:val="20"/>
          <w:szCs w:val="20"/>
          <w:vertAlign w:val="subscript"/>
        </w:rPr>
        <w:t xml:space="preserve">4 </w:t>
      </w:r>
      <w:r w:rsidR="00572BAD" w:rsidRPr="00936AB6">
        <w:rPr>
          <w:rFonts w:asciiTheme="majorBidi" w:hAnsiTheme="majorBidi" w:cstheme="majorBidi"/>
          <w:i/>
          <w:sz w:val="20"/>
          <w:szCs w:val="20"/>
          <w:shd w:val="clear" w:color="auto" w:fill="FFFFFF"/>
        </w:rPr>
        <w:t xml:space="preserve"> laser system</w:t>
      </w:r>
      <w:r w:rsidR="00572BAD" w:rsidRPr="00936AB6">
        <w:rPr>
          <w:rFonts w:asciiTheme="majorBidi" w:hAnsiTheme="majorBidi" w:cstheme="majorBidi"/>
          <w:i/>
          <w:sz w:val="20"/>
          <w:szCs w:val="20"/>
        </w:rPr>
        <w:t xml:space="preserve">. </w:t>
      </w:r>
      <w:r w:rsidR="00087AE6" w:rsidRPr="00936AB6">
        <w:rPr>
          <w:rFonts w:asciiTheme="majorBidi" w:hAnsiTheme="majorBidi" w:cstheme="majorBidi"/>
          <w:i/>
          <w:sz w:val="20"/>
          <w:szCs w:val="20"/>
        </w:rPr>
        <w:t xml:space="preserve">The simulation modeled using virtual reality has </w:t>
      </w:r>
      <w:r w:rsidR="00087AE6" w:rsidRPr="00936AB6">
        <w:rPr>
          <w:rFonts w:asciiTheme="majorBidi" w:hAnsiTheme="majorBidi" w:cstheme="majorBidi"/>
          <w:i/>
          <w:sz w:val="20"/>
          <w:szCs w:val="20"/>
          <w:lang w:bidi="ar-IQ"/>
        </w:rPr>
        <w:t>been developed to predict the parameters that influence system efficiency.</w:t>
      </w:r>
      <w:r w:rsidR="005C768F" w:rsidRPr="00936AB6">
        <w:rPr>
          <w:i/>
          <w:sz w:val="20"/>
          <w:szCs w:val="20"/>
        </w:rPr>
        <w:t xml:space="preserve"> </w:t>
      </w:r>
      <w:r w:rsidR="005C768F" w:rsidRPr="00936AB6">
        <w:rPr>
          <w:rFonts w:asciiTheme="majorBidi" w:hAnsiTheme="majorBidi" w:cstheme="majorBidi"/>
          <w:i/>
          <w:sz w:val="20"/>
          <w:szCs w:val="20"/>
        </w:rPr>
        <w:t>A new model were designed and implemented in virtual reality toolbox to describe the diode-pumped laser system using the data available (rod dimensions, output-coupler reflectivities, pump source wavelength and output wavelength of the laser system).</w:t>
      </w:r>
      <w:r w:rsidR="00572BAD" w:rsidRPr="00936AB6">
        <w:rPr>
          <w:rFonts w:asciiTheme="majorBidi" w:hAnsiTheme="majorBidi" w:cstheme="majorBidi"/>
          <w:i/>
          <w:sz w:val="20"/>
          <w:szCs w:val="20"/>
        </w:rPr>
        <w:t xml:space="preserve"> A model of the laser system was built and converted into an Open GL, and then ported into SIMULINK block using virtual reality toolbox in MATLAB. The equations of dynamic and static effects on the system are solved and converted to appropriate</w:t>
      </w:r>
      <w:r w:rsidR="00572BAD" w:rsidRPr="004654C3">
        <w:rPr>
          <w:rFonts w:asciiTheme="majorBidi" w:hAnsiTheme="majorBidi" w:cstheme="majorBidi"/>
          <w:sz w:val="20"/>
          <w:szCs w:val="20"/>
        </w:rPr>
        <w:t xml:space="preserve"> </w:t>
      </w:r>
      <w:r w:rsidR="00572BAD" w:rsidRPr="00936AB6">
        <w:rPr>
          <w:rFonts w:asciiTheme="majorBidi" w:hAnsiTheme="majorBidi" w:cstheme="majorBidi"/>
          <w:i/>
          <w:sz w:val="20"/>
          <w:szCs w:val="20"/>
        </w:rPr>
        <w:t>model blocks in the SIMULINK with appropriate vector dimension used to animate or effect on the virtual world.</w:t>
      </w:r>
    </w:p>
    <w:p w:rsidR="00B45942" w:rsidRPr="00936AB6" w:rsidRDefault="00B45942" w:rsidP="00B45942">
      <w:pPr>
        <w:tabs>
          <w:tab w:val="left" w:pos="3030"/>
        </w:tabs>
        <w:bidi w:val="0"/>
        <w:spacing w:after="0"/>
        <w:jc w:val="both"/>
        <w:rPr>
          <w:rFonts w:asciiTheme="majorBidi" w:hAnsiTheme="majorBidi" w:cstheme="majorBidi"/>
          <w:i/>
          <w:sz w:val="20"/>
          <w:szCs w:val="20"/>
        </w:rPr>
      </w:pPr>
    </w:p>
    <w:p w:rsidR="00087AE6" w:rsidRPr="009967CF" w:rsidRDefault="00087AE6" w:rsidP="00B45942">
      <w:pPr>
        <w:pStyle w:val="BodyText"/>
        <w:bidi w:val="0"/>
        <w:spacing w:after="0" w:line="240" w:lineRule="auto"/>
        <w:jc w:val="center"/>
        <w:rPr>
          <w:rFonts w:asciiTheme="majorBidi" w:hAnsiTheme="majorBidi" w:cstheme="majorBidi"/>
          <w:sz w:val="18"/>
          <w:szCs w:val="18"/>
        </w:rPr>
      </w:pPr>
      <w:r w:rsidRPr="009967CF">
        <w:rPr>
          <w:rFonts w:asciiTheme="majorBidi" w:hAnsiTheme="majorBidi" w:cstheme="majorBidi"/>
          <w:b/>
          <w:bCs/>
          <w:sz w:val="18"/>
          <w:szCs w:val="18"/>
        </w:rPr>
        <w:t>Keywords</w:t>
      </w:r>
      <w:r w:rsidR="005C768F" w:rsidRPr="009967CF">
        <w:rPr>
          <w:rFonts w:asciiTheme="majorBidi" w:hAnsiTheme="majorBidi" w:cstheme="majorBidi"/>
          <w:sz w:val="18"/>
          <w:szCs w:val="18"/>
        </w:rPr>
        <w:t xml:space="preserve">: </w:t>
      </w:r>
      <w:r w:rsidRPr="009967CF">
        <w:rPr>
          <w:rFonts w:asciiTheme="majorBidi" w:hAnsiTheme="majorBidi" w:cstheme="majorBidi"/>
          <w:sz w:val="18"/>
          <w:szCs w:val="18"/>
        </w:rPr>
        <w:t>V</w:t>
      </w:r>
      <w:r w:rsidR="00791309" w:rsidRPr="009967CF">
        <w:rPr>
          <w:rFonts w:asciiTheme="majorBidi" w:hAnsiTheme="majorBidi" w:cstheme="majorBidi"/>
          <w:sz w:val="18"/>
          <w:szCs w:val="18"/>
        </w:rPr>
        <w:t xml:space="preserve">irtual </w:t>
      </w:r>
      <w:r w:rsidR="007D115B" w:rsidRPr="009967CF">
        <w:rPr>
          <w:rFonts w:asciiTheme="majorBidi" w:hAnsiTheme="majorBidi" w:cstheme="majorBidi"/>
          <w:sz w:val="18"/>
          <w:szCs w:val="18"/>
        </w:rPr>
        <w:t>r</w:t>
      </w:r>
      <w:r w:rsidR="00791309" w:rsidRPr="009967CF">
        <w:rPr>
          <w:rFonts w:asciiTheme="majorBidi" w:hAnsiTheme="majorBidi" w:cstheme="majorBidi"/>
          <w:sz w:val="18"/>
          <w:szCs w:val="18"/>
        </w:rPr>
        <w:t xml:space="preserve">eality, Matlab </w:t>
      </w:r>
      <w:r w:rsidR="007D115B" w:rsidRPr="009967CF">
        <w:rPr>
          <w:rFonts w:asciiTheme="majorBidi" w:hAnsiTheme="majorBidi" w:cstheme="majorBidi"/>
          <w:sz w:val="18"/>
          <w:szCs w:val="18"/>
        </w:rPr>
        <w:t>s</w:t>
      </w:r>
      <w:r w:rsidR="00791309" w:rsidRPr="009967CF">
        <w:rPr>
          <w:rFonts w:asciiTheme="majorBidi" w:hAnsiTheme="majorBidi" w:cstheme="majorBidi"/>
          <w:sz w:val="18"/>
          <w:szCs w:val="18"/>
        </w:rPr>
        <w:t>oftware</w:t>
      </w:r>
      <w:r w:rsidRPr="009967CF">
        <w:rPr>
          <w:rFonts w:asciiTheme="majorBidi" w:hAnsiTheme="majorBidi" w:cstheme="majorBidi"/>
          <w:sz w:val="18"/>
          <w:szCs w:val="18"/>
        </w:rPr>
        <w:t xml:space="preserve">, Diode-end pumped </w:t>
      </w:r>
      <w:r w:rsidR="00773C72" w:rsidRPr="009967CF">
        <w:rPr>
          <w:rFonts w:asciiTheme="majorBidi" w:hAnsiTheme="majorBidi" w:cstheme="majorBidi"/>
          <w:sz w:val="18"/>
          <w:szCs w:val="18"/>
        </w:rPr>
        <w:t>lasers,</w:t>
      </w:r>
      <w:r w:rsidRPr="009967CF">
        <w:rPr>
          <w:rFonts w:asciiTheme="majorBidi" w:hAnsiTheme="majorBidi" w:cstheme="majorBidi"/>
          <w:sz w:val="18"/>
          <w:szCs w:val="18"/>
        </w:rPr>
        <w:t xml:space="preserve"> </w:t>
      </w:r>
      <w:r w:rsidR="007D115B" w:rsidRPr="009967CF">
        <w:rPr>
          <w:rFonts w:asciiTheme="majorBidi" w:hAnsiTheme="majorBidi" w:cstheme="majorBidi"/>
          <w:sz w:val="18"/>
          <w:szCs w:val="18"/>
        </w:rPr>
        <w:t>S</w:t>
      </w:r>
      <w:r w:rsidRPr="009967CF">
        <w:rPr>
          <w:rFonts w:asciiTheme="majorBidi" w:hAnsiTheme="majorBidi" w:cstheme="majorBidi"/>
          <w:sz w:val="18"/>
          <w:szCs w:val="18"/>
        </w:rPr>
        <w:t>olid-state laser</w:t>
      </w:r>
    </w:p>
    <w:p w:rsidR="00B45942" w:rsidRPr="004654C3" w:rsidRDefault="00B45942" w:rsidP="00B45942">
      <w:pPr>
        <w:pStyle w:val="BodyText"/>
        <w:bidi w:val="0"/>
        <w:spacing w:after="0" w:line="240" w:lineRule="auto"/>
        <w:jc w:val="center"/>
        <w:rPr>
          <w:rFonts w:asciiTheme="majorBidi" w:hAnsiTheme="majorBidi" w:cstheme="majorBidi"/>
          <w:b/>
          <w:bCs/>
          <w:i/>
          <w:iCs/>
          <w:sz w:val="20"/>
          <w:szCs w:val="20"/>
          <w:lang w:bidi="ar-IQ"/>
        </w:rPr>
      </w:pPr>
    </w:p>
    <w:p w:rsidR="00853C3D" w:rsidRDefault="00853C3D" w:rsidP="00D75DAB">
      <w:pPr>
        <w:pStyle w:val="ListParagraph"/>
        <w:numPr>
          <w:ilvl w:val="0"/>
          <w:numId w:val="1"/>
        </w:numPr>
        <w:autoSpaceDE w:val="0"/>
        <w:autoSpaceDN w:val="0"/>
        <w:bidi w:val="0"/>
        <w:adjustRightInd w:val="0"/>
        <w:spacing w:after="0"/>
        <w:rPr>
          <w:rFonts w:asciiTheme="majorBidi" w:hAnsiTheme="majorBidi" w:cstheme="majorBidi"/>
          <w:b/>
          <w:bCs/>
          <w:sz w:val="20"/>
          <w:szCs w:val="20"/>
        </w:rPr>
        <w:sectPr w:rsidR="00853C3D" w:rsidSect="00936AB6">
          <w:footerReference w:type="default" r:id="rId9"/>
          <w:type w:val="continuous"/>
          <w:pgSz w:w="12240" w:h="15840" w:code="1"/>
          <w:pgMar w:top="1008" w:right="1008" w:bottom="1008" w:left="1008" w:header="706" w:footer="706" w:gutter="0"/>
          <w:cols w:space="708"/>
          <w:bidi/>
          <w:docGrid w:linePitch="360"/>
        </w:sectPr>
      </w:pPr>
    </w:p>
    <w:p w:rsidR="00087AE6" w:rsidRPr="004654C3" w:rsidRDefault="00D258CB" w:rsidP="00D75DAB">
      <w:pPr>
        <w:pStyle w:val="ListParagraph"/>
        <w:numPr>
          <w:ilvl w:val="0"/>
          <w:numId w:val="1"/>
        </w:numPr>
        <w:autoSpaceDE w:val="0"/>
        <w:autoSpaceDN w:val="0"/>
        <w:bidi w:val="0"/>
        <w:adjustRightInd w:val="0"/>
        <w:spacing w:after="0"/>
        <w:rPr>
          <w:rFonts w:asciiTheme="majorBidi" w:hAnsiTheme="majorBidi" w:cstheme="majorBidi"/>
          <w:b/>
          <w:bCs/>
          <w:sz w:val="20"/>
          <w:szCs w:val="20"/>
        </w:rPr>
      </w:pPr>
      <w:r w:rsidRPr="004654C3">
        <w:rPr>
          <w:rFonts w:asciiTheme="majorBidi" w:hAnsiTheme="majorBidi" w:cstheme="majorBidi"/>
          <w:b/>
          <w:bCs/>
          <w:sz w:val="20"/>
          <w:szCs w:val="20"/>
        </w:rPr>
        <w:lastRenderedPageBreak/>
        <w:t>INTRODUCTION</w:t>
      </w:r>
    </w:p>
    <w:p w:rsidR="00087AE6" w:rsidRPr="004654C3" w:rsidRDefault="00087AE6" w:rsidP="009A670C">
      <w:pPr>
        <w:autoSpaceDE w:val="0"/>
        <w:autoSpaceDN w:val="0"/>
        <w:bidi w:val="0"/>
        <w:adjustRightInd w:val="0"/>
        <w:spacing w:after="0" w:line="240" w:lineRule="auto"/>
        <w:jc w:val="both"/>
        <w:rPr>
          <w:rFonts w:asciiTheme="majorBidi" w:hAnsiTheme="majorBidi" w:cstheme="majorBidi"/>
          <w:sz w:val="20"/>
          <w:szCs w:val="20"/>
        </w:rPr>
      </w:pPr>
      <w:r w:rsidRPr="004654C3">
        <w:rPr>
          <w:rFonts w:asciiTheme="majorBidi" w:hAnsiTheme="majorBidi" w:cstheme="majorBidi"/>
          <w:sz w:val="20"/>
          <w:szCs w:val="20"/>
        </w:rPr>
        <w:t xml:space="preserve">Virtual </w:t>
      </w:r>
      <w:r w:rsidR="007D115B" w:rsidRPr="004654C3">
        <w:rPr>
          <w:rFonts w:asciiTheme="majorBidi" w:hAnsiTheme="majorBidi" w:cstheme="majorBidi"/>
          <w:sz w:val="20"/>
          <w:szCs w:val="20"/>
        </w:rPr>
        <w:t>r</w:t>
      </w:r>
      <w:r w:rsidRPr="004654C3">
        <w:rPr>
          <w:rFonts w:asciiTheme="majorBidi" w:hAnsiTheme="majorBidi" w:cstheme="majorBidi"/>
          <w:sz w:val="20"/>
          <w:szCs w:val="20"/>
        </w:rPr>
        <w:t>eality</w:t>
      </w:r>
      <w:r w:rsidRPr="004654C3">
        <w:rPr>
          <w:rFonts w:asciiTheme="majorBidi" w:hAnsiTheme="majorBidi" w:cstheme="majorBidi"/>
          <w:sz w:val="20"/>
          <w:szCs w:val="20"/>
          <w:lang w:bidi="ar-IQ"/>
        </w:rPr>
        <w:t xml:space="preserve"> is the computer modeling </w:t>
      </w:r>
      <w:r w:rsidR="007E4BAD" w:rsidRPr="004654C3">
        <w:rPr>
          <w:rFonts w:asciiTheme="majorBidi" w:hAnsiTheme="majorBidi" w:cstheme="majorBidi"/>
          <w:sz w:val="20"/>
          <w:szCs w:val="20"/>
          <w:lang w:bidi="ar-IQ"/>
        </w:rPr>
        <w:t>of interactive 3D environments.</w:t>
      </w:r>
      <w:r w:rsidR="0057007F" w:rsidRPr="004654C3">
        <w:rPr>
          <w:rFonts w:asciiTheme="majorBidi" w:hAnsiTheme="majorBidi" w:cstheme="majorBidi"/>
          <w:sz w:val="20"/>
          <w:szCs w:val="20"/>
          <w:lang w:bidi="ar-IQ"/>
        </w:rPr>
        <w:t xml:space="preserve"> </w:t>
      </w:r>
      <w:r w:rsidR="001418B8" w:rsidRPr="004654C3">
        <w:rPr>
          <w:rFonts w:asciiTheme="majorBidi" w:hAnsiTheme="majorBidi" w:cstheme="majorBidi"/>
          <w:sz w:val="20"/>
          <w:szCs w:val="20"/>
          <w:lang w:bidi="ar-IQ"/>
        </w:rPr>
        <w:t>I</w:t>
      </w:r>
      <w:r w:rsidRPr="004654C3">
        <w:rPr>
          <w:rFonts w:asciiTheme="majorBidi" w:hAnsiTheme="majorBidi" w:cstheme="majorBidi"/>
          <w:sz w:val="20"/>
          <w:szCs w:val="20"/>
          <w:lang w:bidi="ar-IQ"/>
        </w:rPr>
        <w:t>t</w:t>
      </w:r>
      <w:r w:rsidR="001418B8" w:rsidRPr="004654C3">
        <w:rPr>
          <w:rFonts w:asciiTheme="majorBidi" w:hAnsiTheme="majorBidi" w:cstheme="majorBidi"/>
          <w:sz w:val="20"/>
          <w:szCs w:val="20"/>
          <w:lang w:bidi="ar-IQ"/>
        </w:rPr>
        <w:t xml:space="preserve"> </w:t>
      </w:r>
      <w:r w:rsidRPr="004654C3">
        <w:rPr>
          <w:rFonts w:asciiTheme="majorBidi" w:hAnsiTheme="majorBidi" w:cstheme="majorBidi"/>
          <w:sz w:val="20"/>
          <w:szCs w:val="20"/>
          <w:lang w:bidi="ar-IQ"/>
        </w:rPr>
        <w:t>differs from many other types of 3D modeling by being interactive and performing in real time. It's illusion of a three- dimensional, interactive, computer-generated reality where sight, sound, and sometimes even touch are simulated to create pictures, sounds, and objects that actually seem real</w:t>
      </w:r>
      <w:r w:rsidR="00791309" w:rsidRPr="004654C3">
        <w:rPr>
          <w:rFonts w:asciiTheme="majorBidi" w:hAnsiTheme="majorBidi" w:cstheme="majorBidi"/>
          <w:sz w:val="20"/>
          <w:szCs w:val="20"/>
          <w:lang w:bidi="ar-IQ"/>
        </w:rPr>
        <w:t xml:space="preserve"> </w:t>
      </w:r>
      <w:r w:rsidR="0044406E" w:rsidRPr="004654C3">
        <w:rPr>
          <w:rFonts w:asciiTheme="majorBidi" w:hAnsiTheme="majorBidi" w:cstheme="majorBidi"/>
          <w:sz w:val="20"/>
          <w:szCs w:val="20"/>
          <w:lang w:bidi="ar-IQ"/>
        </w:rPr>
        <w:t>[1]</w:t>
      </w:r>
      <w:r w:rsidRPr="004654C3">
        <w:rPr>
          <w:rFonts w:asciiTheme="majorBidi" w:hAnsiTheme="majorBidi" w:cstheme="majorBidi"/>
          <w:sz w:val="20"/>
          <w:szCs w:val="20"/>
          <w:lang w:bidi="ar-IQ"/>
        </w:rPr>
        <w:t xml:space="preserve">. </w:t>
      </w:r>
    </w:p>
    <w:p w:rsidR="00C15128" w:rsidRPr="004654C3" w:rsidRDefault="00087AE6" w:rsidP="009A670C">
      <w:pPr>
        <w:bidi w:val="0"/>
        <w:spacing w:after="0" w:line="240" w:lineRule="auto"/>
        <w:jc w:val="both"/>
        <w:rPr>
          <w:rFonts w:asciiTheme="majorBidi" w:hAnsiTheme="majorBidi" w:cstheme="majorBidi"/>
          <w:sz w:val="20"/>
          <w:szCs w:val="20"/>
        </w:rPr>
      </w:pPr>
      <w:r w:rsidRPr="004654C3">
        <w:rPr>
          <w:rFonts w:asciiTheme="majorBidi" w:hAnsiTheme="majorBidi" w:cstheme="majorBidi"/>
          <w:sz w:val="20"/>
          <w:szCs w:val="20"/>
          <w:lang w:bidi="ar-IQ"/>
        </w:rPr>
        <w:t>Virtual reality as having three important characteristics: first, virtual reality exhibits high interactivity-there is tight coupling between the user's action and the feedback generated by those actions. Second: they support embodiment-some sort representation of the user is in the same spatial framework as the data. Third: the virtual reality representation is spatial in nature; virtual objects are</w:t>
      </w:r>
      <w:r w:rsidR="001F4553" w:rsidRPr="004654C3">
        <w:rPr>
          <w:rFonts w:asciiTheme="majorBidi" w:hAnsiTheme="majorBidi" w:cstheme="majorBidi"/>
          <w:sz w:val="20"/>
          <w:szCs w:val="20"/>
          <w:lang w:bidi="ar-IQ"/>
        </w:rPr>
        <w:t xml:space="preserve"> suited in spatial framework [2</w:t>
      </w:r>
      <w:r w:rsidRPr="004654C3">
        <w:rPr>
          <w:rFonts w:asciiTheme="majorBidi" w:hAnsiTheme="majorBidi" w:cstheme="majorBidi"/>
          <w:sz w:val="20"/>
          <w:szCs w:val="20"/>
          <w:lang w:bidi="ar-IQ"/>
        </w:rPr>
        <w:t>].</w:t>
      </w:r>
      <w:r w:rsidR="007D115B" w:rsidRPr="004654C3">
        <w:rPr>
          <w:rFonts w:asciiTheme="majorBidi" w:hAnsiTheme="majorBidi" w:cstheme="majorBidi"/>
          <w:sz w:val="20"/>
          <w:szCs w:val="20"/>
          <w:lang w:bidi="ar-IQ"/>
        </w:rPr>
        <w:t xml:space="preserve"> </w:t>
      </w:r>
      <w:r w:rsidRPr="004654C3">
        <w:rPr>
          <w:rFonts w:asciiTheme="majorBidi" w:hAnsiTheme="majorBidi" w:cstheme="majorBidi"/>
          <w:sz w:val="20"/>
          <w:szCs w:val="20"/>
          <w:lang w:bidi="ar-IQ"/>
        </w:rPr>
        <w:t xml:space="preserve">In this work all these important characteristics of </w:t>
      </w:r>
      <w:r w:rsidR="007D115B" w:rsidRPr="004654C3">
        <w:rPr>
          <w:rFonts w:asciiTheme="majorBidi" w:hAnsiTheme="majorBidi" w:cstheme="majorBidi"/>
          <w:sz w:val="20"/>
          <w:szCs w:val="20"/>
        </w:rPr>
        <w:t>v</w:t>
      </w:r>
      <w:r w:rsidRPr="004654C3">
        <w:rPr>
          <w:rFonts w:asciiTheme="majorBidi" w:hAnsiTheme="majorBidi" w:cstheme="majorBidi"/>
          <w:sz w:val="20"/>
          <w:szCs w:val="20"/>
        </w:rPr>
        <w:t xml:space="preserve">irtual </w:t>
      </w:r>
      <w:r w:rsidR="007D115B" w:rsidRPr="004654C3">
        <w:rPr>
          <w:rFonts w:asciiTheme="majorBidi" w:hAnsiTheme="majorBidi" w:cstheme="majorBidi"/>
          <w:sz w:val="20"/>
          <w:szCs w:val="20"/>
        </w:rPr>
        <w:t>r</w:t>
      </w:r>
      <w:r w:rsidRPr="004654C3">
        <w:rPr>
          <w:rFonts w:asciiTheme="majorBidi" w:hAnsiTheme="majorBidi" w:cstheme="majorBidi"/>
          <w:sz w:val="20"/>
          <w:szCs w:val="20"/>
        </w:rPr>
        <w:t>eality</w:t>
      </w:r>
      <w:r w:rsidRPr="004654C3">
        <w:rPr>
          <w:rFonts w:asciiTheme="majorBidi" w:hAnsiTheme="majorBidi" w:cstheme="majorBidi"/>
          <w:sz w:val="20"/>
          <w:szCs w:val="20"/>
          <w:lang w:bidi="ar-IQ"/>
        </w:rPr>
        <w:t xml:space="preserve"> </w:t>
      </w:r>
      <w:r w:rsidR="007D115B" w:rsidRPr="004654C3">
        <w:rPr>
          <w:rFonts w:asciiTheme="majorBidi" w:hAnsiTheme="majorBidi" w:cstheme="majorBidi"/>
          <w:sz w:val="20"/>
          <w:szCs w:val="20"/>
          <w:lang w:bidi="ar-IQ"/>
        </w:rPr>
        <w:t>have</w:t>
      </w:r>
      <w:r w:rsidRPr="004654C3">
        <w:rPr>
          <w:rFonts w:asciiTheme="majorBidi" w:hAnsiTheme="majorBidi" w:cstheme="majorBidi"/>
          <w:sz w:val="20"/>
          <w:szCs w:val="20"/>
          <w:lang w:bidi="ar-IQ"/>
        </w:rPr>
        <w:t xml:space="preserve"> been used to design </w:t>
      </w:r>
      <w:r w:rsidR="00274110" w:rsidRPr="004654C3">
        <w:rPr>
          <w:rFonts w:asciiTheme="majorBidi" w:hAnsiTheme="majorBidi" w:cstheme="majorBidi"/>
          <w:sz w:val="20"/>
          <w:szCs w:val="20"/>
        </w:rPr>
        <w:t>and i</w:t>
      </w:r>
      <w:r w:rsidR="00773C72" w:rsidRPr="004654C3">
        <w:rPr>
          <w:rFonts w:asciiTheme="majorBidi" w:hAnsiTheme="majorBidi" w:cstheme="majorBidi"/>
          <w:sz w:val="20"/>
          <w:szCs w:val="20"/>
        </w:rPr>
        <w:t xml:space="preserve">mplementation of 3D </w:t>
      </w:r>
      <w:r w:rsidR="001F231F" w:rsidRPr="004654C3">
        <w:rPr>
          <w:rFonts w:asciiTheme="majorBidi" w:hAnsiTheme="majorBidi" w:cstheme="majorBidi"/>
          <w:sz w:val="20"/>
          <w:szCs w:val="20"/>
          <w:lang w:bidi="ar-IQ"/>
        </w:rPr>
        <w:t xml:space="preserve">visualization </w:t>
      </w:r>
      <w:r w:rsidRPr="004654C3">
        <w:rPr>
          <w:rFonts w:asciiTheme="majorBidi" w:hAnsiTheme="majorBidi" w:cstheme="majorBidi"/>
          <w:sz w:val="20"/>
          <w:szCs w:val="20"/>
          <w:lang w:bidi="ar-IQ"/>
        </w:rPr>
        <w:t xml:space="preserve">system to simulate the performance of laser </w:t>
      </w:r>
      <w:r w:rsidRPr="004654C3">
        <w:rPr>
          <w:rFonts w:asciiTheme="majorBidi" w:hAnsiTheme="majorBidi" w:cstheme="majorBidi"/>
          <w:sz w:val="20"/>
          <w:szCs w:val="20"/>
        </w:rPr>
        <w:t>diode end-pumped</w:t>
      </w:r>
      <w:r w:rsidRPr="004654C3">
        <w:rPr>
          <w:rFonts w:asciiTheme="majorBidi" w:hAnsiTheme="majorBidi" w:cstheme="majorBidi"/>
          <w:sz w:val="20"/>
          <w:szCs w:val="20"/>
          <w:lang w:bidi="ar-IQ"/>
        </w:rPr>
        <w:t xml:space="preserve"> </w:t>
      </w:r>
      <w:r w:rsidRPr="004654C3">
        <w:rPr>
          <w:rFonts w:asciiTheme="majorBidi" w:hAnsiTheme="majorBidi" w:cstheme="majorBidi"/>
          <w:sz w:val="20"/>
          <w:szCs w:val="20"/>
        </w:rPr>
        <w:t xml:space="preserve">solid-state laser </w:t>
      </w:r>
      <w:r w:rsidRPr="004654C3">
        <w:rPr>
          <w:rFonts w:asciiTheme="majorBidi" w:hAnsiTheme="majorBidi" w:cstheme="majorBidi"/>
          <w:sz w:val="20"/>
          <w:szCs w:val="20"/>
          <w:lang w:bidi="ar-IQ"/>
        </w:rPr>
        <w:t>and to handle effectively issues such as practice the students of laser engineering.</w:t>
      </w:r>
    </w:p>
    <w:p w:rsidR="00747DC4" w:rsidRPr="004654C3" w:rsidRDefault="00837FE5" w:rsidP="00B45942">
      <w:pPr>
        <w:bidi w:val="0"/>
        <w:spacing w:after="0"/>
        <w:jc w:val="center"/>
        <w:rPr>
          <w:rFonts w:asciiTheme="majorBidi" w:hAnsiTheme="majorBidi" w:cstheme="majorBidi"/>
          <w:sz w:val="20"/>
          <w:szCs w:val="20"/>
          <w:lang w:bidi="ar-IQ"/>
        </w:rPr>
      </w:pPr>
      <w:r w:rsidRPr="0094287E">
        <w:rPr>
          <w:rFonts w:asciiTheme="majorBidi" w:hAnsiTheme="majorBidi" w:cstheme="majorBidi"/>
          <w:noProof/>
          <w:sz w:val="20"/>
          <w:szCs w:val="20"/>
        </w:rPr>
        <w:drawing>
          <wp:inline distT="0" distB="0" distL="0" distR="0" wp14:anchorId="57B22B0F" wp14:editId="692AB0B8">
            <wp:extent cx="3032760" cy="1436693"/>
            <wp:effectExtent l="95250" t="76200" r="110490" b="12573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JPG"/>
                    <pic:cNvPicPr/>
                  </pic:nvPicPr>
                  <pic:blipFill>
                    <a:blip r:embed="rId10">
                      <a:extLst>
                        <a:ext uri="{28A0092B-C50C-407E-A947-70E740481C1C}">
                          <a14:useLocalDpi xmlns:a14="http://schemas.microsoft.com/office/drawing/2010/main" val="0"/>
                        </a:ext>
                      </a:extLst>
                    </a:blip>
                    <a:stretch>
                      <a:fillRect/>
                    </a:stretch>
                  </pic:blipFill>
                  <pic:spPr>
                    <a:xfrm>
                      <a:off x="0" y="0"/>
                      <a:ext cx="3039741" cy="144000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17E7" w:rsidRPr="00B45942" w:rsidRDefault="00A62E17" w:rsidP="004654C3">
      <w:pPr>
        <w:tabs>
          <w:tab w:val="right" w:pos="7513"/>
        </w:tabs>
        <w:bidi w:val="0"/>
        <w:spacing w:after="0" w:line="360" w:lineRule="auto"/>
        <w:ind w:right="-483"/>
        <w:jc w:val="center"/>
        <w:rPr>
          <w:rFonts w:asciiTheme="majorBidi" w:hAnsiTheme="majorBidi" w:cstheme="majorBidi"/>
          <w:b/>
          <w:i/>
          <w:iCs/>
          <w:sz w:val="18"/>
          <w:szCs w:val="18"/>
          <w:lang w:bidi="ar-IQ"/>
        </w:rPr>
      </w:pPr>
      <w:r w:rsidRPr="00C040CA">
        <w:rPr>
          <w:rFonts w:asciiTheme="majorBidi" w:hAnsiTheme="majorBidi" w:cstheme="majorBidi"/>
          <w:b/>
          <w:bCs/>
          <w:sz w:val="18"/>
          <w:szCs w:val="18"/>
        </w:rPr>
        <w:t>Figure</w:t>
      </w:r>
      <w:r w:rsidR="00087AE6" w:rsidRPr="00C040CA">
        <w:rPr>
          <w:rFonts w:asciiTheme="majorBidi" w:hAnsiTheme="majorBidi" w:cstheme="majorBidi"/>
          <w:b/>
          <w:bCs/>
          <w:sz w:val="18"/>
          <w:szCs w:val="18"/>
        </w:rPr>
        <w:t>1</w:t>
      </w:r>
      <w:r w:rsidRPr="00B45942">
        <w:rPr>
          <w:rFonts w:asciiTheme="majorBidi" w:hAnsiTheme="majorBidi" w:cstheme="majorBidi"/>
          <w:b/>
          <w:sz w:val="18"/>
          <w:szCs w:val="18"/>
        </w:rPr>
        <w:t>:</w:t>
      </w:r>
      <w:r w:rsidR="00087AE6" w:rsidRPr="00B45942">
        <w:rPr>
          <w:rFonts w:asciiTheme="majorBidi" w:hAnsiTheme="majorBidi" w:cstheme="majorBidi"/>
          <w:b/>
          <w:sz w:val="18"/>
          <w:szCs w:val="18"/>
          <w:lang w:bidi="ar-IQ"/>
        </w:rPr>
        <w:t xml:space="preserve"> </w:t>
      </w:r>
      <w:r w:rsidR="007D115B" w:rsidRPr="00B45942">
        <w:rPr>
          <w:rFonts w:asciiTheme="majorBidi" w:hAnsiTheme="majorBidi" w:cstheme="majorBidi"/>
          <w:b/>
          <w:sz w:val="18"/>
          <w:szCs w:val="18"/>
          <w:lang w:bidi="ar-IQ"/>
        </w:rPr>
        <w:t>L</w:t>
      </w:r>
      <w:r w:rsidR="00087AE6" w:rsidRPr="00B45942">
        <w:rPr>
          <w:rFonts w:asciiTheme="majorBidi" w:hAnsiTheme="majorBidi" w:cstheme="majorBidi"/>
          <w:b/>
          <w:sz w:val="18"/>
          <w:szCs w:val="18"/>
          <w:lang w:bidi="ar-IQ"/>
        </w:rPr>
        <w:t xml:space="preserve">aser </w:t>
      </w:r>
      <w:r w:rsidR="00087AE6" w:rsidRPr="00B45942">
        <w:rPr>
          <w:rFonts w:asciiTheme="majorBidi" w:hAnsiTheme="majorBidi" w:cstheme="majorBidi"/>
          <w:b/>
          <w:sz w:val="18"/>
          <w:szCs w:val="18"/>
        </w:rPr>
        <w:t>diode end-pumped</w:t>
      </w:r>
      <w:r w:rsidR="00087AE6" w:rsidRPr="00B45942">
        <w:rPr>
          <w:rFonts w:asciiTheme="majorBidi" w:hAnsiTheme="majorBidi" w:cstheme="majorBidi"/>
          <w:b/>
          <w:sz w:val="18"/>
          <w:szCs w:val="18"/>
          <w:lang w:bidi="ar-IQ"/>
        </w:rPr>
        <w:t xml:space="preserve"> </w:t>
      </w:r>
      <w:r w:rsidR="00274110" w:rsidRPr="00B45942">
        <w:rPr>
          <w:rFonts w:asciiTheme="majorBidi" w:hAnsiTheme="majorBidi" w:cstheme="majorBidi"/>
          <w:b/>
          <w:sz w:val="18"/>
          <w:szCs w:val="18"/>
        </w:rPr>
        <w:t>Nd</w:t>
      </w:r>
      <w:proofErr w:type="gramStart"/>
      <w:r w:rsidR="00274110" w:rsidRPr="00B45942">
        <w:rPr>
          <w:rFonts w:asciiTheme="majorBidi" w:hAnsiTheme="majorBidi" w:cstheme="majorBidi"/>
          <w:b/>
          <w:sz w:val="18"/>
          <w:szCs w:val="18"/>
        </w:rPr>
        <w:t>:</w:t>
      </w:r>
      <w:r w:rsidR="00087AE6" w:rsidRPr="00B45942">
        <w:rPr>
          <w:rFonts w:asciiTheme="majorBidi" w:hAnsiTheme="majorBidi" w:cstheme="majorBidi"/>
          <w:b/>
          <w:sz w:val="18"/>
          <w:szCs w:val="18"/>
        </w:rPr>
        <w:t>YVO</w:t>
      </w:r>
      <w:r w:rsidR="00087AE6" w:rsidRPr="00B45942">
        <w:rPr>
          <w:rFonts w:asciiTheme="majorBidi" w:hAnsiTheme="majorBidi" w:cstheme="majorBidi"/>
          <w:b/>
          <w:sz w:val="18"/>
          <w:szCs w:val="18"/>
          <w:vertAlign w:val="subscript"/>
        </w:rPr>
        <w:t>4</w:t>
      </w:r>
      <w:proofErr w:type="gramEnd"/>
    </w:p>
    <w:p w:rsidR="009A670C" w:rsidRPr="004654C3" w:rsidRDefault="009A670C" w:rsidP="009A670C">
      <w:pPr>
        <w:pStyle w:val="ListParagraph"/>
        <w:numPr>
          <w:ilvl w:val="0"/>
          <w:numId w:val="1"/>
        </w:numPr>
        <w:autoSpaceDE w:val="0"/>
        <w:autoSpaceDN w:val="0"/>
        <w:bidi w:val="0"/>
        <w:adjustRightInd w:val="0"/>
        <w:spacing w:after="0"/>
        <w:rPr>
          <w:rFonts w:asciiTheme="majorBidi" w:hAnsiTheme="majorBidi" w:cstheme="majorBidi"/>
          <w:b/>
          <w:bCs/>
          <w:sz w:val="20"/>
          <w:szCs w:val="20"/>
        </w:rPr>
      </w:pPr>
      <w:r w:rsidRPr="004654C3">
        <w:rPr>
          <w:rFonts w:asciiTheme="majorBidi" w:hAnsiTheme="majorBidi" w:cstheme="majorBidi"/>
          <w:b/>
          <w:bCs/>
          <w:sz w:val="20"/>
          <w:szCs w:val="20"/>
        </w:rPr>
        <w:t>METHODOLOGY</w:t>
      </w:r>
    </w:p>
    <w:p w:rsidR="009A670C" w:rsidRDefault="009A670C" w:rsidP="009A670C">
      <w:pPr>
        <w:bidi w:val="0"/>
        <w:spacing w:after="0" w:line="240" w:lineRule="auto"/>
        <w:jc w:val="both"/>
        <w:rPr>
          <w:rFonts w:asciiTheme="majorBidi" w:hAnsiTheme="majorBidi" w:cstheme="majorBidi"/>
          <w:sz w:val="20"/>
          <w:szCs w:val="20"/>
        </w:rPr>
      </w:pPr>
      <w:r w:rsidRPr="004654C3">
        <w:rPr>
          <w:rFonts w:asciiTheme="majorBidi" w:hAnsiTheme="majorBidi" w:cstheme="majorBidi"/>
          <w:sz w:val="20"/>
          <w:szCs w:val="20"/>
        </w:rPr>
        <w:t xml:space="preserve">Methodology involves developing a mathematical model of all the power equations and designing VR simulations. The VR software used in this work is virtual reality modeling language builder 2.0.The power equations are fed into mathematical software and a mathematical model is </w:t>
      </w:r>
    </w:p>
    <w:p w:rsidR="009A670C" w:rsidRPr="004654C3" w:rsidRDefault="009A670C" w:rsidP="009A670C">
      <w:pPr>
        <w:bidi w:val="0"/>
        <w:spacing w:after="0" w:line="240" w:lineRule="auto"/>
        <w:jc w:val="both"/>
        <w:rPr>
          <w:rFonts w:asciiTheme="majorBidi" w:hAnsiTheme="majorBidi" w:cstheme="majorBidi"/>
          <w:sz w:val="20"/>
          <w:szCs w:val="20"/>
          <w:lang w:bidi="ar-IQ"/>
        </w:rPr>
      </w:pPr>
      <w:r>
        <w:rPr>
          <w:rFonts w:asciiTheme="majorBidi" w:hAnsiTheme="majorBidi" w:cstheme="majorBidi"/>
          <w:sz w:val="20"/>
          <w:szCs w:val="20"/>
        </w:rPr>
        <w:br w:type="column"/>
      </w:r>
      <w:proofErr w:type="gramStart"/>
      <w:r w:rsidRPr="004654C3">
        <w:rPr>
          <w:rFonts w:asciiTheme="majorBidi" w:hAnsiTheme="majorBidi" w:cstheme="majorBidi"/>
          <w:sz w:val="20"/>
          <w:szCs w:val="20"/>
        </w:rPr>
        <w:lastRenderedPageBreak/>
        <w:t>developed</w:t>
      </w:r>
      <w:proofErr w:type="gramEnd"/>
      <w:r w:rsidRPr="004654C3">
        <w:rPr>
          <w:rFonts w:asciiTheme="majorBidi" w:hAnsiTheme="majorBidi" w:cstheme="majorBidi"/>
          <w:sz w:val="20"/>
          <w:szCs w:val="20"/>
        </w:rPr>
        <w:t xml:space="preserve">. The mathematical model is then imported into the VR simulations. When the simulations are run, the equations in the mathematical model are triggered and output powers are calculated. The pump power values are applied on the cavity of Plano-concave through the VR modules. In this way photons are excited by applying pump power dynamically. Figure (1) shows sample </w:t>
      </w:r>
      <w:r w:rsidRPr="004654C3">
        <w:rPr>
          <w:rFonts w:asciiTheme="majorBidi" w:hAnsiTheme="majorBidi" w:cstheme="majorBidi"/>
          <w:sz w:val="20"/>
          <w:szCs w:val="20"/>
          <w:lang w:bidi="ar-IQ"/>
        </w:rPr>
        <w:t xml:space="preserve">diode-pumped </w:t>
      </w:r>
      <w:r w:rsidRPr="004654C3">
        <w:rPr>
          <w:rFonts w:asciiTheme="majorBidi" w:hAnsiTheme="majorBidi" w:cstheme="majorBidi"/>
          <w:sz w:val="20"/>
          <w:szCs w:val="20"/>
        </w:rPr>
        <w:t>Nd</w:t>
      </w:r>
      <w:proofErr w:type="gramStart"/>
      <w:r w:rsidRPr="004654C3">
        <w:rPr>
          <w:rFonts w:asciiTheme="majorBidi" w:hAnsiTheme="majorBidi" w:cstheme="majorBidi"/>
          <w:sz w:val="20"/>
          <w:szCs w:val="20"/>
        </w:rPr>
        <w:t>:YVO</w:t>
      </w:r>
      <w:r w:rsidRPr="004654C3">
        <w:rPr>
          <w:rFonts w:asciiTheme="majorBidi" w:hAnsiTheme="majorBidi" w:cstheme="majorBidi"/>
          <w:sz w:val="20"/>
          <w:szCs w:val="20"/>
          <w:vertAlign w:val="subscript"/>
        </w:rPr>
        <w:t>4</w:t>
      </w:r>
      <w:proofErr w:type="gramEnd"/>
      <w:r w:rsidRPr="004654C3">
        <w:rPr>
          <w:rFonts w:asciiTheme="majorBidi" w:hAnsiTheme="majorBidi" w:cstheme="majorBidi"/>
          <w:sz w:val="20"/>
          <w:szCs w:val="20"/>
          <w:lang w:bidi="ar-IQ"/>
        </w:rPr>
        <w:t xml:space="preserve"> use MATLAB as programming languages </w:t>
      </w:r>
      <w:r w:rsidRPr="004654C3">
        <w:rPr>
          <w:rFonts w:asciiTheme="majorBidi" w:hAnsiTheme="majorBidi" w:cstheme="majorBidi"/>
          <w:sz w:val="20"/>
          <w:szCs w:val="20"/>
        </w:rPr>
        <w:t>model .</w:t>
      </w:r>
    </w:p>
    <w:p w:rsidR="00060BC4" w:rsidRPr="004654C3" w:rsidRDefault="00D258CB" w:rsidP="009A670C">
      <w:pPr>
        <w:pStyle w:val="ListParagraph"/>
        <w:numPr>
          <w:ilvl w:val="0"/>
          <w:numId w:val="1"/>
        </w:numPr>
        <w:autoSpaceDE w:val="0"/>
        <w:autoSpaceDN w:val="0"/>
        <w:bidi w:val="0"/>
        <w:adjustRightInd w:val="0"/>
        <w:spacing w:after="0" w:line="240" w:lineRule="auto"/>
        <w:ind w:left="0" w:firstLine="0"/>
        <w:rPr>
          <w:rFonts w:asciiTheme="majorBidi" w:hAnsiTheme="majorBidi" w:cstheme="majorBidi"/>
          <w:b/>
          <w:bCs/>
          <w:sz w:val="20"/>
          <w:szCs w:val="20"/>
        </w:rPr>
      </w:pPr>
      <w:r w:rsidRPr="004654C3">
        <w:rPr>
          <w:rFonts w:asciiTheme="majorBidi" w:hAnsiTheme="majorBidi" w:cstheme="majorBidi"/>
          <w:b/>
          <w:bCs/>
          <w:sz w:val="20"/>
          <w:szCs w:val="20"/>
        </w:rPr>
        <w:t>THEORETICAL MODEL</w:t>
      </w:r>
    </w:p>
    <w:p w:rsidR="00087AE6" w:rsidRPr="00B45942" w:rsidRDefault="00AA3A7A" w:rsidP="009A670C">
      <w:pPr>
        <w:autoSpaceDE w:val="0"/>
        <w:autoSpaceDN w:val="0"/>
        <w:bidi w:val="0"/>
        <w:adjustRightInd w:val="0"/>
        <w:spacing w:after="0" w:line="240" w:lineRule="auto"/>
        <w:jc w:val="both"/>
        <w:rPr>
          <w:rFonts w:ascii="Times New Roman" w:hAnsi="Times New Roman" w:cs="Times New Roman"/>
          <w:sz w:val="20"/>
          <w:szCs w:val="20"/>
        </w:rPr>
      </w:pPr>
      <w:r w:rsidRPr="00B45942">
        <w:rPr>
          <w:rFonts w:ascii="Times New Roman" w:hAnsi="Times New Roman" w:cs="Times New Roman"/>
          <w:sz w:val="20"/>
          <w:szCs w:val="20"/>
        </w:rPr>
        <w:t>This section depicts</w:t>
      </w:r>
      <w:r w:rsidR="00087AE6" w:rsidRPr="00B45942">
        <w:rPr>
          <w:rFonts w:ascii="Times New Roman" w:hAnsi="Times New Roman" w:cs="Times New Roman"/>
          <w:sz w:val="20"/>
          <w:szCs w:val="20"/>
        </w:rPr>
        <w:t xml:space="preserve"> the basic relationships such as laser output, threshold pump intensity and slope efficiency and internal system and material parameters using a space-</w:t>
      </w:r>
      <w:r w:rsidR="001F231F" w:rsidRPr="00B45942">
        <w:rPr>
          <w:rFonts w:ascii="Times New Roman" w:hAnsi="Times New Roman" w:cs="Times New Roman"/>
          <w:sz w:val="20"/>
          <w:szCs w:val="20"/>
        </w:rPr>
        <w:t xml:space="preserve"> dependent</w:t>
      </w:r>
      <w:r w:rsidR="00087AE6" w:rsidRPr="00B45942">
        <w:rPr>
          <w:rFonts w:ascii="Times New Roman" w:hAnsi="Times New Roman" w:cs="Times New Roman"/>
          <w:sz w:val="20"/>
          <w:szCs w:val="20"/>
        </w:rPr>
        <w:t xml:space="preserve"> rate equation anal</w:t>
      </w:r>
      <w:r w:rsidR="00264C98" w:rsidRPr="00B45942">
        <w:rPr>
          <w:rFonts w:ascii="Times New Roman" w:hAnsi="Times New Roman" w:cs="Times New Roman"/>
          <w:sz w:val="20"/>
          <w:szCs w:val="20"/>
        </w:rPr>
        <w:t>ysis</w:t>
      </w:r>
      <w:r w:rsidRPr="00B45942">
        <w:rPr>
          <w:rFonts w:ascii="Times New Roman" w:hAnsi="Times New Roman" w:cs="Times New Roman"/>
          <w:sz w:val="20"/>
          <w:szCs w:val="20"/>
        </w:rPr>
        <w:t xml:space="preserve"> which</w:t>
      </w:r>
      <w:r w:rsidR="00264C98" w:rsidRPr="00B45942">
        <w:rPr>
          <w:rFonts w:ascii="Times New Roman" w:hAnsi="Times New Roman" w:cs="Times New Roman"/>
          <w:sz w:val="20"/>
          <w:szCs w:val="20"/>
        </w:rPr>
        <w:t xml:space="preserve"> can be expressed by [3</w:t>
      </w:r>
      <w:r w:rsidR="0057007F" w:rsidRPr="00B45942">
        <w:rPr>
          <w:rFonts w:ascii="Times New Roman" w:hAnsi="Times New Roman" w:cs="Times New Roman"/>
          <w:sz w:val="20"/>
          <w:szCs w:val="20"/>
        </w:rPr>
        <w:t>,</w:t>
      </w:r>
      <w:r w:rsidR="00264C98" w:rsidRPr="00B45942">
        <w:rPr>
          <w:rFonts w:ascii="Times New Roman" w:hAnsi="Times New Roman" w:cs="Times New Roman"/>
          <w:sz w:val="20"/>
          <w:szCs w:val="20"/>
        </w:rPr>
        <w:t>4</w:t>
      </w:r>
      <w:r w:rsidR="00087AE6" w:rsidRPr="00B45942">
        <w:rPr>
          <w:rFonts w:ascii="Times New Roman" w:hAnsi="Times New Roman" w:cs="Times New Roman"/>
          <w:sz w:val="20"/>
          <w:szCs w:val="20"/>
        </w:rPr>
        <w:t>]:</w:t>
      </w:r>
    </w:p>
    <w:p w:rsidR="008F00D3" w:rsidRPr="00B45942" w:rsidRDefault="008F00D3" w:rsidP="00B45942">
      <w:pPr>
        <w:pStyle w:val="ListParagraph"/>
        <w:numPr>
          <w:ilvl w:val="1"/>
          <w:numId w:val="1"/>
        </w:numPr>
        <w:autoSpaceDE w:val="0"/>
        <w:autoSpaceDN w:val="0"/>
        <w:bidi w:val="0"/>
        <w:adjustRightInd w:val="0"/>
        <w:spacing w:after="0" w:line="240" w:lineRule="auto"/>
        <w:ind w:left="0" w:firstLine="720"/>
        <w:jc w:val="both"/>
        <w:rPr>
          <w:rFonts w:ascii="Times New Roman" w:hAnsi="Times New Roman" w:cs="Times New Roman"/>
          <w:b/>
          <w:bCs/>
          <w:sz w:val="20"/>
          <w:szCs w:val="20"/>
        </w:rPr>
      </w:pPr>
      <w:r w:rsidRPr="00B45942">
        <w:rPr>
          <w:rFonts w:ascii="Times New Roman" w:eastAsiaTheme="minorHAnsi" w:hAnsi="Times New Roman" w:cs="Times New Roman"/>
          <w:b/>
          <w:bCs/>
          <w:sz w:val="20"/>
          <w:szCs w:val="20"/>
        </w:rPr>
        <w:t>Pth , Pout and ηs in terms of internal system parameters:</w:t>
      </w:r>
    </w:p>
    <w:p w:rsidR="00087AE6" w:rsidRPr="00B45942" w:rsidRDefault="00087AE6" w:rsidP="00B45942">
      <w:pPr>
        <w:pStyle w:val="Default"/>
        <w:ind w:firstLine="720"/>
        <w:jc w:val="center"/>
        <w:rPr>
          <w:color w:val="auto"/>
          <w:sz w:val="20"/>
          <w:szCs w:val="20"/>
        </w:rPr>
      </w:pPr>
      <w:r w:rsidRPr="00B45942">
        <w:rPr>
          <w:color w:val="auto"/>
          <w:sz w:val="20"/>
          <w:szCs w:val="20"/>
        </w:rPr>
        <w:t xml:space="preserve">    P</w:t>
      </w:r>
      <w:r w:rsidRPr="00B45942">
        <w:rPr>
          <w:color w:val="auto"/>
          <w:sz w:val="20"/>
          <w:szCs w:val="20"/>
          <w:vertAlign w:val="subscript"/>
        </w:rPr>
        <w:t>th</w:t>
      </w:r>
      <w:r w:rsidRPr="00B45942">
        <w:rPr>
          <w:color w:val="auto"/>
          <w:sz w:val="20"/>
          <w:szCs w:val="20"/>
        </w:rPr>
        <w:t>=</w:t>
      </w:r>
      <m:oMath>
        <m:f>
          <m:fPr>
            <m:ctrlPr>
              <w:rPr>
                <w:rFonts w:ascii="Cambria Math" w:hAnsi="Cambria Math"/>
                <w:i/>
                <w:color w:val="auto"/>
                <w:sz w:val="20"/>
                <w:szCs w:val="20"/>
              </w:rPr>
            </m:ctrlPr>
          </m:fPr>
          <m:num>
            <m:r>
              <w:rPr>
                <w:rFonts w:ascii="Cambria Math" w:hAnsi="Cambria Math"/>
                <w:color w:val="auto"/>
                <w:sz w:val="20"/>
                <w:szCs w:val="20"/>
              </w:rPr>
              <m:t>I</m:t>
            </m:r>
            <m:r>
              <w:rPr>
                <w:rFonts w:ascii="Cambria Math" w:hAnsi="Cambria Math"/>
                <w:color w:val="auto"/>
                <w:sz w:val="20"/>
                <w:szCs w:val="20"/>
                <w:vertAlign w:val="subscript"/>
              </w:rPr>
              <m:t>s</m:t>
            </m:r>
          </m:num>
          <m:den>
            <m:r>
              <m:rPr>
                <m:sty m:val="p"/>
              </m:rPr>
              <w:rPr>
                <w:rFonts w:ascii="Cambria Math" w:hAnsi="Cambria Math"/>
                <w:color w:val="auto"/>
                <w:sz w:val="20"/>
                <w:szCs w:val="20"/>
              </w:rPr>
              <m:t>η</m:t>
            </m:r>
            <m:r>
              <m:rPr>
                <m:sty m:val="p"/>
              </m:rPr>
              <w:rPr>
                <w:rFonts w:ascii="Cambria Math" w:hAnsi="Cambria Math"/>
                <w:color w:val="auto"/>
                <w:sz w:val="20"/>
                <w:szCs w:val="20"/>
                <w:vertAlign w:val="subscript"/>
              </w:rPr>
              <m:t>s</m:t>
            </m:r>
          </m:den>
        </m:f>
        <m:f>
          <m:fPr>
            <m:ctrlPr>
              <w:rPr>
                <w:rFonts w:ascii="Cambria Math" w:hAnsi="Cambria Math"/>
                <w:i/>
                <w:color w:val="auto"/>
                <w:sz w:val="20"/>
                <w:szCs w:val="20"/>
                <w:vertAlign w:val="subscript"/>
              </w:rPr>
            </m:ctrlPr>
          </m:fPr>
          <m:num>
            <m:r>
              <m:rPr>
                <m:sty m:val="p"/>
              </m:rPr>
              <w:rPr>
                <w:rFonts w:ascii="Cambria Math" w:hAnsi="Cambria Math"/>
                <w:color w:val="auto"/>
                <w:sz w:val="20"/>
                <w:szCs w:val="20"/>
              </w:rPr>
              <m:t>γ</m:t>
            </m:r>
            <m:r>
              <m:rPr>
                <m:sty m:val="p"/>
              </m:rPr>
              <w:rPr>
                <w:rFonts w:ascii="Cambria Math" w:hAnsi="Cambria Math"/>
                <w:color w:val="auto"/>
                <w:sz w:val="20"/>
                <w:szCs w:val="20"/>
                <w:vertAlign w:val="subscript"/>
              </w:rPr>
              <m:t>2</m:t>
            </m:r>
          </m:num>
          <m:den>
            <m:r>
              <w:rPr>
                <w:rFonts w:ascii="Cambria Math" w:hAnsi="Cambria Math"/>
                <w:color w:val="auto"/>
                <w:sz w:val="20"/>
                <w:szCs w:val="20"/>
                <w:vertAlign w:val="subscript"/>
              </w:rPr>
              <m:t>2</m:t>
            </m:r>
          </m:den>
        </m:f>
      </m:oMath>
      <w:r w:rsidRPr="00B45942">
        <w:rPr>
          <w:color w:val="auto"/>
          <w:sz w:val="20"/>
          <w:szCs w:val="20"/>
          <w:vertAlign w:val="subscript"/>
          <w:rtl/>
        </w:rPr>
        <w:t>π</w:t>
      </w:r>
      <w:r w:rsidR="00A60347" w:rsidRPr="00B45942">
        <w:rPr>
          <w:color w:val="auto"/>
          <w:sz w:val="20"/>
          <w:szCs w:val="20"/>
          <w:vertAlign w:val="subscript"/>
        </w:rPr>
        <w:t xml:space="preserve">w </w:t>
      </w:r>
      <w:r w:rsidR="00A60347" w:rsidRPr="00B45942">
        <w:rPr>
          <w:color w:val="auto"/>
          <w:sz w:val="20"/>
          <w:szCs w:val="20"/>
        </w:rPr>
        <w:t xml:space="preserve">                                      </w:t>
      </w:r>
      <w:r w:rsidRPr="00B45942">
        <w:rPr>
          <w:color w:val="auto"/>
          <w:sz w:val="20"/>
          <w:szCs w:val="20"/>
        </w:rPr>
        <w:t xml:space="preserve"> (1)</w:t>
      </w:r>
    </w:p>
    <w:p w:rsidR="00087AE6" w:rsidRPr="00B45942" w:rsidRDefault="00087AE6" w:rsidP="00B45942">
      <w:pPr>
        <w:pStyle w:val="Default"/>
        <w:ind w:firstLine="720"/>
        <w:jc w:val="center"/>
        <w:rPr>
          <w:color w:val="auto"/>
          <w:sz w:val="20"/>
          <w:szCs w:val="20"/>
        </w:rPr>
      </w:pPr>
      <w:r w:rsidRPr="00B45942">
        <w:rPr>
          <w:color w:val="auto"/>
          <w:sz w:val="20"/>
          <w:szCs w:val="20"/>
        </w:rPr>
        <w:t>P</w:t>
      </w:r>
      <w:r w:rsidRPr="00B45942">
        <w:rPr>
          <w:color w:val="auto"/>
          <w:sz w:val="20"/>
          <w:szCs w:val="20"/>
          <w:vertAlign w:val="subscript"/>
        </w:rPr>
        <w:t>out=Is</w:t>
      </w:r>
      <m:oMath>
        <m:f>
          <m:fPr>
            <m:ctrlPr>
              <w:rPr>
                <w:rFonts w:ascii="Cambria Math" w:hAnsi="Cambria Math"/>
                <w:i/>
                <w:color w:val="auto"/>
                <w:sz w:val="20"/>
                <w:szCs w:val="20"/>
                <w:vertAlign w:val="subscript"/>
              </w:rPr>
            </m:ctrlPr>
          </m:fPr>
          <m:num>
            <m:r>
              <m:rPr>
                <m:sty m:val="p"/>
              </m:rPr>
              <w:rPr>
                <w:rFonts w:ascii="Cambria Math" w:hAnsi="Cambria Math"/>
                <w:color w:val="auto"/>
                <w:sz w:val="20"/>
                <w:szCs w:val="20"/>
              </w:rPr>
              <m:t>γ</m:t>
            </m:r>
            <m:r>
              <m:rPr>
                <m:sty m:val="p"/>
              </m:rPr>
              <w:rPr>
                <w:rFonts w:ascii="Cambria Math" w:hAnsi="Cambria Math"/>
                <w:color w:val="auto"/>
                <w:sz w:val="20"/>
                <w:szCs w:val="20"/>
                <w:vertAlign w:val="subscript"/>
              </w:rPr>
              <m:t>2</m:t>
            </m:r>
          </m:num>
          <m:den>
            <m:r>
              <w:rPr>
                <w:rFonts w:ascii="Cambria Math" w:hAnsi="Cambria Math"/>
                <w:color w:val="auto"/>
                <w:sz w:val="20"/>
                <w:szCs w:val="20"/>
                <w:vertAlign w:val="subscript"/>
              </w:rPr>
              <m:t>2</m:t>
            </m:r>
          </m:den>
        </m:f>
      </m:oMath>
      <w:r w:rsidRPr="00B45942">
        <w:rPr>
          <w:color w:val="auto"/>
          <w:sz w:val="20"/>
          <w:szCs w:val="20"/>
          <w:vertAlign w:val="subscript"/>
          <w:rtl/>
        </w:rPr>
        <w:t xml:space="preserve"> π</w:t>
      </w:r>
      <w:r w:rsidRPr="00B45942">
        <w:rPr>
          <w:color w:val="auto"/>
          <w:sz w:val="20"/>
          <w:szCs w:val="20"/>
          <w:vertAlign w:val="subscript"/>
        </w:rPr>
        <w:t>wo</w:t>
      </w:r>
      <w:r w:rsidRPr="00B45942">
        <w:rPr>
          <w:color w:val="auto"/>
          <w:sz w:val="20"/>
          <w:szCs w:val="20"/>
          <w:vertAlign w:val="superscript"/>
        </w:rPr>
        <w:t xml:space="preserve">2 </w:t>
      </w:r>
      <w:r w:rsidRPr="00B45942">
        <w:rPr>
          <w:color w:val="auto"/>
          <w:sz w:val="20"/>
          <w:szCs w:val="20"/>
        </w:rPr>
        <w:t>[(</w:t>
      </w:r>
      <m:oMath>
        <m:f>
          <m:fPr>
            <m:ctrlPr>
              <w:rPr>
                <w:rFonts w:ascii="Cambria Math" w:hAnsi="Cambria Math"/>
                <w:i/>
                <w:color w:val="auto"/>
                <w:sz w:val="20"/>
                <w:szCs w:val="20"/>
              </w:rPr>
            </m:ctrlPr>
          </m:fPr>
          <m:num>
            <m:r>
              <w:rPr>
                <w:rFonts w:ascii="Cambria Math" w:hAnsi="Cambria Math"/>
                <w:color w:val="auto"/>
                <w:sz w:val="20"/>
                <w:szCs w:val="20"/>
              </w:rPr>
              <m:t>Pp</m:t>
            </m:r>
          </m:num>
          <m:den>
            <m:r>
              <w:rPr>
                <w:rFonts w:ascii="Cambria Math" w:hAnsi="Cambria Math"/>
                <w:color w:val="auto"/>
                <w:sz w:val="20"/>
                <w:szCs w:val="20"/>
              </w:rPr>
              <m:t>Pth</m:t>
            </m:r>
          </m:den>
        </m:f>
        <m:r>
          <w:rPr>
            <w:rFonts w:ascii="Cambria Math" w:hAnsi="Cambria Math"/>
            <w:color w:val="auto"/>
            <w:sz w:val="20"/>
            <w:szCs w:val="20"/>
          </w:rPr>
          <m:t>)-1]</m:t>
        </m:r>
      </m:oMath>
      <w:r w:rsidR="00A60347" w:rsidRPr="00B45942">
        <w:rPr>
          <w:color w:val="auto"/>
          <w:sz w:val="20"/>
          <w:szCs w:val="20"/>
        </w:rPr>
        <w:t xml:space="preserve">                       </w:t>
      </w:r>
      <w:r w:rsidR="008F00D3" w:rsidRPr="00B45942">
        <w:rPr>
          <w:color w:val="auto"/>
          <w:sz w:val="20"/>
          <w:szCs w:val="20"/>
        </w:rPr>
        <w:t xml:space="preserve"> </w:t>
      </w:r>
      <w:r w:rsidRPr="00B45942">
        <w:rPr>
          <w:color w:val="auto"/>
          <w:sz w:val="20"/>
          <w:szCs w:val="20"/>
        </w:rPr>
        <w:t>(2)</w:t>
      </w:r>
    </w:p>
    <w:p w:rsidR="008F00D3" w:rsidRPr="00B45942" w:rsidRDefault="005C48E1" w:rsidP="00B45942">
      <w:pPr>
        <w:pStyle w:val="Default"/>
        <w:ind w:firstLine="720"/>
        <w:jc w:val="center"/>
        <w:rPr>
          <w:color w:val="auto"/>
          <w:sz w:val="20"/>
          <w:szCs w:val="20"/>
        </w:rPr>
      </w:pPr>
      <m:oMath>
        <m:sSub>
          <m:sSubPr>
            <m:ctrlPr>
              <w:rPr>
                <w:rFonts w:ascii="Cambria Math" w:hAnsi="Cambria Math"/>
                <w:i/>
                <w:color w:val="auto"/>
                <w:sz w:val="20"/>
                <w:szCs w:val="20"/>
              </w:rPr>
            </m:ctrlPr>
          </m:sSubPr>
          <m:e>
            <m:r>
              <w:rPr>
                <w:rFonts w:ascii="Cambria Math" w:hAnsi="Cambria Math"/>
                <w:color w:val="auto"/>
                <w:sz w:val="20"/>
                <w:szCs w:val="20"/>
              </w:rPr>
              <m:t>η</m:t>
            </m:r>
          </m:e>
          <m:sub>
            <m:r>
              <w:rPr>
                <w:rFonts w:ascii="Cambria Math" w:hAnsi="Cambria Math"/>
                <w:color w:val="auto"/>
                <w:sz w:val="20"/>
                <w:szCs w:val="20"/>
              </w:rPr>
              <m:t>s</m:t>
            </m:r>
          </m:sub>
        </m:sSub>
        <m:r>
          <w:rPr>
            <w:rFonts w:ascii="Cambria Math" w:hAnsi="Cambria Math"/>
            <w:color w:val="auto"/>
            <w:sz w:val="20"/>
            <w:szCs w:val="20"/>
          </w:rPr>
          <m:t>=</m:t>
        </m:r>
        <m:f>
          <m:fPr>
            <m:ctrlPr>
              <w:rPr>
                <w:rFonts w:ascii="Cambria Math" w:hAnsi="Cambria Math"/>
                <w:i/>
                <w:color w:val="auto"/>
                <w:sz w:val="20"/>
                <w:szCs w:val="20"/>
              </w:rPr>
            </m:ctrlPr>
          </m:fPr>
          <m:num>
            <m:sSub>
              <m:sSubPr>
                <m:ctrlPr>
                  <w:rPr>
                    <w:rFonts w:ascii="Cambria Math" w:hAnsi="Cambria Math"/>
                    <w:i/>
                    <w:color w:val="auto"/>
                    <w:sz w:val="20"/>
                    <w:szCs w:val="20"/>
                  </w:rPr>
                </m:ctrlPr>
              </m:sSubPr>
              <m:e>
                <m:r>
                  <w:rPr>
                    <w:rFonts w:ascii="Cambria Math" w:hAnsi="Cambria Math"/>
                    <w:color w:val="auto"/>
                    <w:sz w:val="20"/>
                    <w:szCs w:val="20"/>
                  </w:rPr>
                  <m:t>γ</m:t>
                </m:r>
              </m:e>
              <m:sub>
                <m:r>
                  <w:rPr>
                    <w:rFonts w:ascii="Cambria Math" w:hAnsi="Cambria Math"/>
                    <w:color w:val="auto"/>
                    <w:sz w:val="20"/>
                    <w:szCs w:val="20"/>
                  </w:rPr>
                  <m:t>2</m:t>
                </m:r>
              </m:sub>
            </m:sSub>
          </m:num>
          <m:den>
            <m:r>
              <w:rPr>
                <w:rFonts w:ascii="Cambria Math" w:hAnsi="Cambria Math"/>
                <w:color w:val="auto"/>
                <w:sz w:val="20"/>
                <w:szCs w:val="20"/>
              </w:rPr>
              <m:t>2γ</m:t>
            </m:r>
          </m:den>
        </m:f>
        <m:r>
          <w:rPr>
            <w:rFonts w:ascii="Cambria Math" w:hAnsi="Cambria Math"/>
            <w:color w:val="auto"/>
            <w:sz w:val="20"/>
            <w:szCs w:val="20"/>
          </w:rPr>
          <m:t>η=</m:t>
        </m:r>
        <m:f>
          <m:fPr>
            <m:ctrlPr>
              <w:rPr>
                <w:rFonts w:ascii="Cambria Math" w:hAnsi="Cambria Math"/>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δ+T</m:t>
            </m:r>
          </m:den>
        </m:f>
        <m:r>
          <w:rPr>
            <w:rFonts w:ascii="Cambria Math" w:hAnsi="Cambria Math"/>
            <w:color w:val="auto"/>
            <w:sz w:val="20"/>
            <w:szCs w:val="20"/>
          </w:rPr>
          <m:t xml:space="preserve"> η</m:t>
        </m:r>
      </m:oMath>
      <w:r w:rsidR="008F00D3" w:rsidRPr="00B45942">
        <w:rPr>
          <w:color w:val="auto"/>
          <w:sz w:val="20"/>
          <w:szCs w:val="20"/>
        </w:rPr>
        <w:t xml:space="preserve">                               (3)</w:t>
      </w:r>
    </w:p>
    <w:p w:rsidR="008F00D3" w:rsidRPr="00B45942" w:rsidRDefault="008F00D3" w:rsidP="008A4B97">
      <w:pPr>
        <w:autoSpaceDE w:val="0"/>
        <w:autoSpaceDN w:val="0"/>
        <w:bidi w:val="0"/>
        <w:adjustRightInd w:val="0"/>
        <w:spacing w:after="0" w:line="240" w:lineRule="auto"/>
        <w:rPr>
          <w:rFonts w:ascii="Times New Roman" w:eastAsiaTheme="minorHAnsi" w:hAnsi="Times New Roman" w:cs="Times New Roman"/>
          <w:sz w:val="20"/>
          <w:szCs w:val="20"/>
        </w:rPr>
      </w:pPr>
      <w:r w:rsidRPr="00B45942">
        <w:rPr>
          <w:rFonts w:ascii="Times New Roman" w:eastAsiaTheme="minorHAnsi" w:hAnsi="Times New Roman" w:cs="Times New Roman"/>
          <w:sz w:val="20"/>
          <w:szCs w:val="20"/>
        </w:rPr>
        <w:t>Where γ</w:t>
      </w:r>
      <w:r w:rsidRPr="00B45942">
        <w:rPr>
          <w:rFonts w:ascii="Times New Roman" w:eastAsiaTheme="minorHAnsi" w:hAnsi="Times New Roman" w:cs="Times New Roman"/>
          <w:sz w:val="20"/>
          <w:szCs w:val="20"/>
          <w:vertAlign w:val="subscript"/>
        </w:rPr>
        <w:t>2</w:t>
      </w:r>
      <w:r w:rsidRPr="00B45942">
        <w:rPr>
          <w:rFonts w:ascii="Times New Roman" w:eastAsiaTheme="minorHAnsi" w:hAnsi="Times New Roman" w:cs="Times New Roman"/>
          <w:sz w:val="20"/>
          <w:szCs w:val="20"/>
        </w:rPr>
        <w:t xml:space="preserve"> is the logarithmic loss of the output coupler of reflectivity R2 and </w:t>
      </w:r>
      <w:proofErr w:type="gramStart"/>
      <w:r w:rsidRPr="00B45942">
        <w:rPr>
          <w:rFonts w:ascii="Times New Roman" w:eastAsiaTheme="minorHAnsi" w:hAnsi="Times New Roman" w:cs="Times New Roman"/>
          <w:sz w:val="20"/>
          <w:szCs w:val="20"/>
        </w:rPr>
        <w:t>Is</w:t>
      </w:r>
      <w:proofErr w:type="gramEnd"/>
      <w:r w:rsidRPr="00B45942">
        <w:rPr>
          <w:rFonts w:ascii="Times New Roman" w:eastAsiaTheme="minorHAnsi" w:hAnsi="Times New Roman" w:cs="Times New Roman"/>
          <w:sz w:val="20"/>
          <w:szCs w:val="20"/>
        </w:rPr>
        <w:t xml:space="preserve"> is the</w:t>
      </w:r>
      <w:r w:rsidR="0094287E" w:rsidRPr="00B45942">
        <w:rPr>
          <w:rFonts w:ascii="Times New Roman" w:eastAsiaTheme="minorHAnsi" w:hAnsi="Times New Roman" w:cs="Times New Roman"/>
          <w:sz w:val="20"/>
          <w:szCs w:val="20"/>
        </w:rPr>
        <w:t xml:space="preserve"> </w:t>
      </w:r>
      <w:r w:rsidRPr="00B45942">
        <w:rPr>
          <w:rFonts w:ascii="Times New Roman" w:eastAsiaTheme="minorHAnsi" w:hAnsi="Times New Roman" w:cs="Times New Roman"/>
          <w:sz w:val="20"/>
          <w:szCs w:val="20"/>
        </w:rPr>
        <w:t>saturation intensity.</w:t>
      </w:r>
    </w:p>
    <w:p w:rsidR="008F00D3" w:rsidRPr="00B45942" w:rsidRDefault="0094287E" w:rsidP="00B45942">
      <w:pPr>
        <w:pStyle w:val="ListParagraph"/>
        <w:numPr>
          <w:ilvl w:val="1"/>
          <w:numId w:val="1"/>
        </w:numPr>
        <w:bidi w:val="0"/>
        <w:spacing w:after="0" w:line="240" w:lineRule="auto"/>
        <w:ind w:left="0" w:firstLine="0"/>
        <w:rPr>
          <w:rFonts w:ascii="Times New Roman" w:hAnsi="Times New Roman" w:cs="Times New Roman"/>
          <w:b/>
          <w:bCs/>
          <w:i/>
          <w:iCs/>
          <w:sz w:val="20"/>
          <w:szCs w:val="20"/>
          <w:u w:val="single"/>
        </w:rPr>
      </w:pPr>
      <w:r w:rsidRPr="00B45942">
        <w:rPr>
          <w:rFonts w:ascii="Times New Roman" w:hAnsi="Times New Roman" w:cs="Times New Roman"/>
          <w:b/>
          <w:bCs/>
          <w:sz w:val="20"/>
          <w:szCs w:val="20"/>
        </w:rPr>
        <w:t xml:space="preserve"> </w:t>
      </w:r>
      <w:r w:rsidR="008F00D3" w:rsidRPr="00B45942">
        <w:rPr>
          <w:rFonts w:ascii="Times New Roman" w:hAnsi="Times New Roman" w:cs="Times New Roman"/>
          <w:b/>
          <w:bCs/>
          <w:sz w:val="20"/>
          <w:szCs w:val="20"/>
        </w:rPr>
        <w:t>Photon Lifetime</w:t>
      </w:r>
      <w:r w:rsidR="008F00D3" w:rsidRPr="00B45942">
        <w:rPr>
          <w:rFonts w:ascii="Times New Roman" w:hAnsi="Times New Roman" w:cs="Times New Roman"/>
          <w:b/>
          <w:bCs/>
          <w:i/>
          <w:iCs/>
          <w:sz w:val="20"/>
          <w:szCs w:val="20"/>
          <w:u w:val="single"/>
        </w:rPr>
        <w:t xml:space="preserve"> </w:t>
      </w:r>
    </w:p>
    <w:p w:rsidR="002A7321" w:rsidRPr="00B45942" w:rsidRDefault="008F00D3" w:rsidP="00B45942">
      <w:pPr>
        <w:bidi w:val="0"/>
        <w:spacing w:after="0" w:line="240" w:lineRule="auto"/>
        <w:jc w:val="both"/>
        <w:rPr>
          <w:rFonts w:ascii="Times New Roman" w:hAnsi="Times New Roman" w:cs="Times New Roman"/>
          <w:sz w:val="20"/>
          <w:szCs w:val="20"/>
        </w:rPr>
      </w:pPr>
      <w:r w:rsidRPr="00B45942">
        <w:rPr>
          <w:rFonts w:ascii="Times New Roman" w:hAnsi="Times New Roman" w:cs="Times New Roman"/>
          <w:sz w:val="20"/>
          <w:szCs w:val="20"/>
        </w:rPr>
        <w:t>The photon lifetime (or the time constant of the cavity</w:t>
      </w:r>
      <w:proofErr w:type="gramStart"/>
      <w:r w:rsidRPr="00B45942">
        <w:rPr>
          <w:rFonts w:ascii="Times New Roman" w:hAnsi="Times New Roman" w:cs="Times New Roman"/>
          <w:sz w:val="20"/>
          <w:szCs w:val="20"/>
        </w:rPr>
        <w:t>)refers</w:t>
      </w:r>
      <w:proofErr w:type="gramEnd"/>
      <w:r w:rsidRPr="00B45942">
        <w:rPr>
          <w:rFonts w:ascii="Times New Roman" w:hAnsi="Times New Roman" w:cs="Times New Roman"/>
          <w:sz w:val="20"/>
          <w:szCs w:val="20"/>
        </w:rPr>
        <w:t xml:space="preserve"> to the average time that a photon spends in the cavity of a laser before passing through the output coupler (OC) and becoming part of the output beam or being absorbed in the lasing medium itself. Consider a given mode of a stable or unstable cavity and assume there are also some losses other than diffraction losses. For instance one may have mirror losses which results in mirror reflectivity being always smaller than unity. Let R1 and R2 be the (power) reflectivities of the HR &amp; OC mirrors respectively and S the fractional internal loss per pass due to diffraction and any other internal loss, then the photon lifetime is gi</w:t>
      </w:r>
      <w:r w:rsidR="00223C62" w:rsidRPr="00B45942">
        <w:rPr>
          <w:rFonts w:ascii="Times New Roman" w:hAnsi="Times New Roman" w:cs="Times New Roman"/>
          <w:sz w:val="20"/>
          <w:szCs w:val="20"/>
        </w:rPr>
        <w:t>ven by [</w:t>
      </w:r>
      <w:r w:rsidRPr="00B45942">
        <w:rPr>
          <w:rFonts w:ascii="Times New Roman" w:hAnsi="Times New Roman" w:cs="Times New Roman"/>
          <w:sz w:val="20"/>
          <w:szCs w:val="20"/>
        </w:rPr>
        <w:t>3]</w:t>
      </w:r>
      <w:r w:rsidR="00223C62" w:rsidRPr="00B45942">
        <w:rPr>
          <w:rFonts w:ascii="Times New Roman" w:hAnsi="Times New Roman" w:cs="Times New Roman"/>
          <w:sz w:val="20"/>
          <w:szCs w:val="20"/>
        </w:rPr>
        <w:t>:</w:t>
      </w:r>
    </w:p>
    <w:p w:rsidR="00B45942" w:rsidRDefault="005C48E1" w:rsidP="00B45942">
      <w:pPr>
        <w:bidi w:val="0"/>
        <w:spacing w:after="0" w:line="360" w:lineRule="auto"/>
        <w:rPr>
          <w:rFonts w:asciiTheme="majorBidi"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 xml:space="preserve">c </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 xml:space="preserve">round-trip distance through the cavity </m:t>
            </m:r>
          </m:num>
          <m:den>
            <m:r>
              <w:rPr>
                <w:rFonts w:ascii="Cambria Math" w:hAnsi="Cambria Math" w:cstheme="majorBidi"/>
                <w:sz w:val="20"/>
                <w:szCs w:val="20"/>
              </w:rPr>
              <m:t>speed of light</m:t>
            </m:r>
          </m:den>
        </m:f>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logarithmic cavity loss</m:t>
            </m:r>
          </m:den>
        </m:f>
      </m:oMath>
      <w:r w:rsidR="008F00D3" w:rsidRPr="00A23FEA">
        <w:rPr>
          <w:rFonts w:asciiTheme="majorBidi" w:hAnsiTheme="majorBidi" w:cstheme="majorBidi"/>
          <w:sz w:val="20"/>
          <w:szCs w:val="20"/>
        </w:rPr>
        <w:t xml:space="preserve"> </w:t>
      </w:r>
    </w:p>
    <w:p w:rsidR="008F00D3" w:rsidRPr="00A23FEA" w:rsidRDefault="00B45942" w:rsidP="00B45942">
      <w:pPr>
        <w:bidi w:val="0"/>
        <w:spacing w:after="0" w:line="360" w:lineRule="auto"/>
        <w:rPr>
          <w:rFonts w:asciiTheme="majorBidi" w:hAnsiTheme="majorBidi" w:cstheme="majorBidi"/>
          <w:sz w:val="20"/>
          <w:szCs w:val="20"/>
        </w:rPr>
      </w:pPr>
      <w:r>
        <w:rPr>
          <w:rFonts w:asciiTheme="majorBidi" w:hAnsiTheme="majorBidi" w:cstheme="majorBidi"/>
          <w:sz w:val="20"/>
          <w:szCs w:val="20"/>
        </w:rPr>
        <w:t xml:space="preserve">                                                         </w:t>
      </w:r>
      <w:r w:rsidR="008F00D3" w:rsidRPr="00A23FEA">
        <w:rPr>
          <w:rFonts w:asciiTheme="majorBidi" w:hAnsiTheme="majorBidi" w:cstheme="majorBidi"/>
          <w:sz w:val="20"/>
          <w:szCs w:val="20"/>
        </w:rPr>
        <w:t xml:space="preserve">                          (4)</w:t>
      </w:r>
    </w:p>
    <w:p w:rsidR="00B45942" w:rsidRPr="00B45942" w:rsidRDefault="005C48E1" w:rsidP="00B45942">
      <w:pPr>
        <w:bidi w:val="0"/>
        <w:spacing w:after="0" w:line="360" w:lineRule="auto"/>
        <w:rPr>
          <w:rFonts w:asciiTheme="majorBidi" w:hAnsiTheme="majorBidi" w:cstheme="majorBidi"/>
          <w:sz w:val="20"/>
          <w:szCs w:val="20"/>
        </w:rPr>
      </w:pPr>
      <m:oMathPara>
        <m:oMathParaPr>
          <m:jc m:val="left"/>
        </m:oMathParaPr>
        <m:oMath>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 xml:space="preserve">c </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2L</m:t>
              </m:r>
            </m:num>
            <m:den>
              <m:r>
                <w:rPr>
                  <w:rFonts w:ascii="Cambria Math" w:hAnsi="Cambria Math" w:cstheme="majorBidi"/>
                  <w:sz w:val="20"/>
                  <w:szCs w:val="20"/>
                </w:rPr>
                <m:t>c</m:t>
              </m:r>
              <m:func>
                <m:funcPr>
                  <m:ctrlPr>
                    <w:rPr>
                      <w:rFonts w:ascii="Cambria Math" w:hAnsi="Cambria Math" w:cstheme="majorBidi"/>
                      <w:sz w:val="20"/>
                      <w:szCs w:val="20"/>
                    </w:rPr>
                  </m:ctrlPr>
                </m:funcPr>
                <m:fName>
                  <m:r>
                    <m:rPr>
                      <m:sty m:val="p"/>
                    </m:rPr>
                    <w:rPr>
                      <w:rFonts w:ascii="Cambria Math" w:hAnsi="Cambria Math" w:cstheme="majorBidi"/>
                      <w:sz w:val="20"/>
                      <w:szCs w:val="20"/>
                    </w:rPr>
                    <m:t>ln</m:t>
                  </m:r>
                  <m:ctrlPr>
                    <w:rPr>
                      <w:rFonts w:ascii="Cambria Math" w:hAnsi="Cambria Math" w:cstheme="majorBidi"/>
                      <w:i/>
                      <w:sz w:val="20"/>
                      <w:szCs w:val="20"/>
                    </w:rPr>
                  </m:ctrlPr>
                </m:fName>
                <m:e>
                  <m:d>
                    <m:dPr>
                      <m:begChr m:val="["/>
                      <m:endChr m:val="]"/>
                      <m:ctrlPr>
                        <w:rPr>
                          <w:rFonts w:ascii="Cambria Math" w:hAnsi="Cambria Math" w:cstheme="majorBidi"/>
                          <w:i/>
                          <w:sz w:val="20"/>
                          <w:szCs w:val="20"/>
                        </w:rPr>
                      </m:ctrlPr>
                    </m:dPr>
                    <m:e>
                      <m:f>
                        <m:fPr>
                          <m:type m:val="skw"/>
                          <m:ctrlPr>
                            <w:rPr>
                              <w:rFonts w:ascii="Cambria Math" w:hAnsi="Cambria Math" w:cstheme="majorBidi"/>
                              <w:i/>
                              <w:sz w:val="20"/>
                              <w:szCs w:val="20"/>
                            </w:rPr>
                          </m:ctrlPr>
                        </m:fPr>
                        <m:num>
                          <m:r>
                            <w:rPr>
                              <w:rFonts w:ascii="Cambria Math" w:hAnsi="Cambria Math" w:cstheme="majorBidi"/>
                              <w:sz w:val="20"/>
                              <w:szCs w:val="20"/>
                            </w:rPr>
                            <m:t>1</m:t>
                          </m:r>
                        </m:num>
                        <m:den>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m:t>
                              </m:r>
                            </m:sub>
                          </m:sSub>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2</m:t>
                              </m:r>
                            </m:sub>
                          </m:sSub>
                        </m:den>
                      </m:f>
                      <m:r>
                        <w:rPr>
                          <w:rFonts w:ascii="Cambria Math" w:hAnsi="Cambria Math" w:cstheme="majorBidi"/>
                          <w:sz w:val="20"/>
                          <w:szCs w:val="20"/>
                        </w:rPr>
                        <m:t xml:space="preserve">  </m:t>
                      </m:r>
                      <m:sSup>
                        <m:sSupPr>
                          <m:ctrlPr>
                            <w:rPr>
                              <w:rFonts w:ascii="Cambria Math" w:hAnsi="Cambria Math" w:cstheme="majorBidi"/>
                              <w:i/>
                              <w:sz w:val="20"/>
                              <w:szCs w:val="20"/>
                            </w:rPr>
                          </m:ctrlPr>
                        </m:sSupPr>
                        <m:e>
                          <m:d>
                            <m:dPr>
                              <m:ctrlPr>
                                <w:rPr>
                                  <w:rFonts w:ascii="Cambria Math" w:hAnsi="Cambria Math" w:cstheme="majorBidi"/>
                                  <w:i/>
                                  <w:sz w:val="20"/>
                                  <w:szCs w:val="20"/>
                                </w:rPr>
                              </m:ctrlPr>
                            </m:dPr>
                            <m:e>
                              <m:r>
                                <w:rPr>
                                  <w:rFonts w:ascii="Cambria Math" w:hAnsi="Cambria Math" w:cstheme="majorBidi"/>
                                  <w:sz w:val="20"/>
                                  <w:szCs w:val="20"/>
                                </w:rPr>
                                <m:t>1-S</m:t>
                              </m:r>
                            </m:e>
                          </m:d>
                        </m:e>
                        <m:sup>
                          <m:r>
                            <w:rPr>
                              <w:rFonts w:ascii="Cambria Math" w:hAnsi="Cambria Math" w:cstheme="majorBidi"/>
                              <w:sz w:val="20"/>
                              <w:szCs w:val="20"/>
                            </w:rPr>
                            <m:t>2</m:t>
                          </m:r>
                        </m:sup>
                      </m:sSup>
                    </m:e>
                  </m:d>
                </m:e>
              </m:func>
            </m:den>
          </m:f>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2L</m:t>
              </m:r>
            </m:num>
            <m:den>
              <m:r>
                <w:rPr>
                  <w:rFonts w:ascii="Cambria Math" w:hAnsi="Cambria Math" w:cstheme="majorBidi"/>
                  <w:sz w:val="20"/>
                  <w:szCs w:val="20"/>
                </w:rPr>
                <m:t>c</m:t>
              </m:r>
              <m:func>
                <m:funcPr>
                  <m:ctrlPr>
                    <w:rPr>
                      <w:rFonts w:ascii="Cambria Math" w:hAnsi="Cambria Math" w:cstheme="majorBidi"/>
                      <w:sz w:val="20"/>
                      <w:szCs w:val="20"/>
                    </w:rPr>
                  </m:ctrlPr>
                </m:funcPr>
                <m:fName>
                  <m:r>
                    <m:rPr>
                      <m:sty m:val="p"/>
                    </m:rPr>
                    <w:rPr>
                      <w:rFonts w:ascii="Cambria Math" w:hAnsi="Cambria Math" w:cstheme="majorBidi"/>
                      <w:sz w:val="20"/>
                      <w:szCs w:val="20"/>
                    </w:rPr>
                    <m:t>ln</m:t>
                  </m:r>
                  <m:ctrlPr>
                    <w:rPr>
                      <w:rFonts w:ascii="Cambria Math" w:hAnsi="Cambria Math" w:cstheme="majorBidi"/>
                      <w:i/>
                      <w:sz w:val="20"/>
                      <w:szCs w:val="20"/>
                    </w:rPr>
                  </m:ctrlPr>
                </m:fName>
                <m:e>
                  <m:d>
                    <m:dPr>
                      <m:begChr m:val="["/>
                      <m:endChr m:val="]"/>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m:t>
                          </m:r>
                        </m:sub>
                      </m:sSub>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2</m:t>
                          </m:r>
                        </m:sub>
                      </m:sSub>
                      <m:sSup>
                        <m:sSupPr>
                          <m:ctrlPr>
                            <w:rPr>
                              <w:rFonts w:ascii="Cambria Math" w:hAnsi="Cambria Math" w:cstheme="majorBidi"/>
                              <w:i/>
                              <w:sz w:val="20"/>
                              <w:szCs w:val="20"/>
                            </w:rPr>
                          </m:ctrlPr>
                        </m:sSupPr>
                        <m:e>
                          <m:d>
                            <m:dPr>
                              <m:ctrlPr>
                                <w:rPr>
                                  <w:rFonts w:ascii="Cambria Math" w:hAnsi="Cambria Math" w:cstheme="majorBidi"/>
                                  <w:i/>
                                  <w:sz w:val="20"/>
                                  <w:szCs w:val="20"/>
                                </w:rPr>
                              </m:ctrlPr>
                            </m:dPr>
                            <m:e>
                              <m:r>
                                <w:rPr>
                                  <w:rFonts w:ascii="Cambria Math" w:hAnsi="Cambria Math" w:cstheme="majorBidi"/>
                                  <w:sz w:val="20"/>
                                  <w:szCs w:val="20"/>
                                </w:rPr>
                                <m:t>1-s</m:t>
                              </m:r>
                            </m:e>
                          </m:d>
                        </m:e>
                        <m:sup>
                          <m:r>
                            <w:rPr>
                              <w:rFonts w:ascii="Cambria Math" w:hAnsi="Cambria Math" w:cstheme="majorBidi"/>
                              <w:sz w:val="20"/>
                              <w:szCs w:val="20"/>
                            </w:rPr>
                            <m:t>2</m:t>
                          </m:r>
                        </m:sup>
                      </m:sSup>
                    </m:e>
                  </m:d>
                </m:e>
              </m:func>
            </m:den>
          </m:f>
        </m:oMath>
      </m:oMathPara>
    </w:p>
    <w:p w:rsidR="008F00D3" w:rsidRPr="00B45942" w:rsidRDefault="008F00D3" w:rsidP="00B45942">
      <w:pPr>
        <w:bidi w:val="0"/>
        <w:spacing w:after="0" w:line="360" w:lineRule="auto"/>
        <w:rPr>
          <w:rFonts w:asciiTheme="majorBidi" w:hAnsiTheme="majorBidi" w:cstheme="majorBidi"/>
          <w:sz w:val="20"/>
          <w:szCs w:val="20"/>
        </w:rPr>
      </w:pPr>
      <w:r w:rsidRPr="00A23FEA">
        <w:rPr>
          <w:rFonts w:asciiTheme="majorBidi" w:hAnsiTheme="majorBidi" w:cstheme="majorBidi"/>
          <w:sz w:val="20"/>
          <w:szCs w:val="20"/>
        </w:rPr>
        <w:t xml:space="preserve">      </w:t>
      </w:r>
      <w:r w:rsidR="00B45942">
        <w:rPr>
          <w:rFonts w:asciiTheme="majorBidi" w:hAnsiTheme="majorBidi" w:cstheme="majorBidi"/>
          <w:sz w:val="20"/>
          <w:szCs w:val="20"/>
        </w:rPr>
        <w:t xml:space="preserve">                                              </w:t>
      </w:r>
      <w:r w:rsidRPr="00A23FEA">
        <w:rPr>
          <w:rFonts w:asciiTheme="majorBidi" w:hAnsiTheme="majorBidi" w:cstheme="majorBidi"/>
          <w:sz w:val="20"/>
          <w:szCs w:val="20"/>
        </w:rPr>
        <w:t xml:space="preserve">                             (5)</w:t>
      </w:r>
    </w:p>
    <w:p w:rsidR="00087AE6" w:rsidRPr="004654C3" w:rsidRDefault="00D258CB" w:rsidP="00B45942">
      <w:pPr>
        <w:pStyle w:val="ListParagraph"/>
        <w:numPr>
          <w:ilvl w:val="0"/>
          <w:numId w:val="1"/>
        </w:numPr>
        <w:autoSpaceDE w:val="0"/>
        <w:autoSpaceDN w:val="0"/>
        <w:bidi w:val="0"/>
        <w:adjustRightInd w:val="0"/>
        <w:spacing w:after="0" w:line="240" w:lineRule="auto"/>
        <w:ind w:left="0" w:firstLine="0"/>
        <w:jc w:val="both"/>
        <w:rPr>
          <w:rFonts w:asciiTheme="majorBidi" w:hAnsiTheme="majorBidi" w:cstheme="majorBidi"/>
          <w:sz w:val="20"/>
          <w:szCs w:val="20"/>
        </w:rPr>
      </w:pPr>
      <w:r w:rsidRPr="004654C3">
        <w:rPr>
          <w:rFonts w:asciiTheme="majorBidi" w:hAnsiTheme="majorBidi" w:cstheme="majorBidi"/>
          <w:b/>
          <w:bCs/>
          <w:sz w:val="20"/>
          <w:szCs w:val="20"/>
        </w:rPr>
        <w:t>SIMULATION SET-UP</w:t>
      </w:r>
    </w:p>
    <w:p w:rsidR="00087AE6" w:rsidRPr="004654C3" w:rsidRDefault="00274110" w:rsidP="00B45942">
      <w:pPr>
        <w:autoSpaceDE w:val="0"/>
        <w:autoSpaceDN w:val="0"/>
        <w:bidi w:val="0"/>
        <w:adjustRightInd w:val="0"/>
        <w:spacing w:after="0" w:line="240" w:lineRule="auto"/>
        <w:jc w:val="both"/>
        <w:rPr>
          <w:rFonts w:asciiTheme="majorBidi" w:hAnsiTheme="majorBidi" w:cstheme="majorBidi"/>
          <w:sz w:val="20"/>
          <w:szCs w:val="20"/>
        </w:rPr>
      </w:pPr>
      <w:r w:rsidRPr="004654C3">
        <w:rPr>
          <w:rFonts w:asciiTheme="majorBidi" w:hAnsiTheme="majorBidi" w:cstheme="majorBidi"/>
          <w:sz w:val="20"/>
          <w:szCs w:val="20"/>
        </w:rPr>
        <w:t xml:space="preserve">The </w:t>
      </w:r>
      <w:r w:rsidR="00087AE6" w:rsidRPr="004654C3">
        <w:rPr>
          <w:rFonts w:asciiTheme="majorBidi" w:hAnsiTheme="majorBidi" w:cstheme="majorBidi"/>
          <w:sz w:val="20"/>
          <w:szCs w:val="20"/>
        </w:rPr>
        <w:t>schematic set-up of the plano-concave resonat</w:t>
      </w:r>
      <w:r w:rsidR="00BF5D97" w:rsidRPr="004654C3">
        <w:rPr>
          <w:rFonts w:asciiTheme="majorBidi" w:hAnsiTheme="majorBidi" w:cstheme="majorBidi"/>
          <w:sz w:val="20"/>
          <w:szCs w:val="20"/>
        </w:rPr>
        <w:t xml:space="preserve">or is illustrated in </w:t>
      </w:r>
      <w:r w:rsidR="00AA3A7A" w:rsidRPr="004654C3">
        <w:rPr>
          <w:rFonts w:asciiTheme="majorBidi" w:hAnsiTheme="majorBidi" w:cstheme="majorBidi"/>
          <w:sz w:val="20"/>
          <w:szCs w:val="20"/>
        </w:rPr>
        <w:t>f</w:t>
      </w:r>
      <w:r w:rsidR="00BF5D97" w:rsidRPr="004654C3">
        <w:rPr>
          <w:rFonts w:asciiTheme="majorBidi" w:hAnsiTheme="majorBidi" w:cstheme="majorBidi"/>
          <w:sz w:val="20"/>
          <w:szCs w:val="20"/>
        </w:rPr>
        <w:t>igure (2</w:t>
      </w:r>
      <w:r w:rsidRPr="004654C3">
        <w:rPr>
          <w:rFonts w:asciiTheme="majorBidi" w:hAnsiTheme="majorBidi" w:cstheme="majorBidi"/>
          <w:sz w:val="20"/>
          <w:szCs w:val="20"/>
        </w:rPr>
        <w:t>).</w:t>
      </w:r>
      <w:r w:rsidR="00AA3A7A" w:rsidRPr="004654C3">
        <w:rPr>
          <w:rFonts w:asciiTheme="majorBidi" w:hAnsiTheme="majorBidi" w:cstheme="majorBidi"/>
          <w:sz w:val="20"/>
          <w:szCs w:val="20"/>
        </w:rPr>
        <w:t xml:space="preserve"> </w:t>
      </w:r>
      <w:r w:rsidRPr="004654C3">
        <w:rPr>
          <w:rFonts w:asciiTheme="majorBidi" w:hAnsiTheme="majorBidi" w:cstheme="majorBidi"/>
          <w:sz w:val="20"/>
          <w:szCs w:val="20"/>
        </w:rPr>
        <w:t>I</w:t>
      </w:r>
      <w:r w:rsidR="00087AE6" w:rsidRPr="004654C3">
        <w:rPr>
          <w:rFonts w:asciiTheme="majorBidi" w:hAnsiTheme="majorBidi" w:cstheme="majorBidi"/>
          <w:sz w:val="20"/>
          <w:szCs w:val="20"/>
        </w:rPr>
        <w:t>t</w:t>
      </w:r>
      <w:r w:rsidRPr="004654C3">
        <w:rPr>
          <w:rFonts w:asciiTheme="majorBidi" w:hAnsiTheme="majorBidi" w:cstheme="majorBidi"/>
          <w:sz w:val="20"/>
          <w:szCs w:val="20"/>
        </w:rPr>
        <w:t xml:space="preserve"> </w:t>
      </w:r>
      <w:r w:rsidR="00087AE6" w:rsidRPr="004654C3">
        <w:rPr>
          <w:rFonts w:asciiTheme="majorBidi" w:hAnsiTheme="majorBidi" w:cstheme="majorBidi"/>
          <w:sz w:val="20"/>
          <w:szCs w:val="20"/>
        </w:rPr>
        <w:t xml:space="preserve">is consists of </w:t>
      </w:r>
      <w:r w:rsidR="00F725B3" w:rsidRPr="004654C3">
        <w:rPr>
          <w:rFonts w:asciiTheme="majorBidi" w:hAnsiTheme="majorBidi" w:cstheme="majorBidi"/>
          <w:sz w:val="20"/>
          <w:szCs w:val="20"/>
        </w:rPr>
        <w:t>the driver unit, the laser head</w:t>
      </w:r>
      <w:r w:rsidR="00087AE6" w:rsidRPr="004654C3">
        <w:rPr>
          <w:rFonts w:asciiTheme="majorBidi" w:hAnsiTheme="majorBidi" w:cstheme="majorBidi"/>
          <w:sz w:val="20"/>
          <w:szCs w:val="20"/>
        </w:rPr>
        <w:t>,</w:t>
      </w:r>
      <w:r w:rsidR="00F725B3" w:rsidRPr="004654C3">
        <w:rPr>
          <w:rFonts w:asciiTheme="majorBidi" w:hAnsiTheme="majorBidi" w:cstheme="majorBidi"/>
          <w:sz w:val="20"/>
          <w:szCs w:val="20"/>
        </w:rPr>
        <w:t xml:space="preserve"> </w:t>
      </w:r>
      <w:r w:rsidR="00087AE6" w:rsidRPr="004654C3">
        <w:rPr>
          <w:rFonts w:asciiTheme="majorBidi" w:hAnsiTheme="majorBidi" w:cstheme="majorBidi"/>
          <w:sz w:val="20"/>
          <w:szCs w:val="20"/>
        </w:rPr>
        <w:t>which contains the pump source was emplo</w:t>
      </w:r>
      <w:r w:rsidR="00F725B3" w:rsidRPr="004654C3">
        <w:rPr>
          <w:rFonts w:asciiTheme="majorBidi" w:hAnsiTheme="majorBidi" w:cstheme="majorBidi"/>
          <w:sz w:val="20"/>
          <w:szCs w:val="20"/>
        </w:rPr>
        <w:t>yed in this work is diode-laser</w:t>
      </w:r>
      <w:r w:rsidR="00087AE6" w:rsidRPr="004654C3">
        <w:rPr>
          <w:rFonts w:asciiTheme="majorBidi" w:hAnsiTheme="majorBidi" w:cstheme="majorBidi"/>
          <w:sz w:val="20"/>
          <w:szCs w:val="20"/>
        </w:rPr>
        <w:t>. It delivered a maximum output power of (1 W) at the wavelength of 808 nm. The pump beam was focused into the laser crystal with a spot radius of about 0.2 mm by special focusing optical system (collimator f=8mm and focusing lens f=60mm). The mirror M1 was a concave mirror with radius of curvature of 200 mm, antireflection (AR) coated at 808 nm on the flat face, high-reflectance (HR) coated at 1.064μm, and high transmittance (HT) coated at 808 nm on the curved face. The laser crystal was a-cut, AR coated at 808 nm and 1.064μm on both of its faces, and placed closely to M1. The fundamental mode radius in the laser crystal was 0.184 mm. which has simulated emission cross section (</w:t>
      </w:r>
      <w:r w:rsidR="00087AE6" w:rsidRPr="004654C3">
        <w:rPr>
          <w:rFonts w:asciiTheme="majorBidi" w:eastAsia="SymbolMT" w:hAnsiTheme="majorBidi" w:cstheme="majorBidi"/>
          <w:sz w:val="20"/>
          <w:szCs w:val="20"/>
        </w:rPr>
        <w:t>15.6×10</w:t>
      </w:r>
      <w:r w:rsidR="00087AE6" w:rsidRPr="004654C3">
        <w:rPr>
          <w:rFonts w:asciiTheme="majorBidi" w:eastAsia="SymbolMT" w:hAnsiTheme="majorBidi" w:cstheme="majorBidi"/>
          <w:sz w:val="20"/>
          <w:szCs w:val="20"/>
          <w:vertAlign w:val="superscript"/>
        </w:rPr>
        <w:t>−19</w:t>
      </w:r>
      <w:r w:rsidR="00087AE6" w:rsidRPr="004654C3">
        <w:rPr>
          <w:rFonts w:asciiTheme="majorBidi" w:eastAsia="SymbolMT" w:hAnsiTheme="majorBidi" w:cstheme="majorBidi"/>
          <w:i/>
          <w:iCs/>
          <w:sz w:val="20"/>
          <w:szCs w:val="20"/>
        </w:rPr>
        <w:t>cm</w:t>
      </w:r>
      <w:r w:rsidR="00087AE6" w:rsidRPr="004654C3">
        <w:rPr>
          <w:rFonts w:asciiTheme="majorBidi" w:eastAsia="SymbolMT" w:hAnsiTheme="majorBidi" w:cstheme="majorBidi"/>
          <w:sz w:val="20"/>
          <w:szCs w:val="20"/>
          <w:vertAlign w:val="superscript"/>
        </w:rPr>
        <w:t>2</w:t>
      </w:r>
      <w:r w:rsidR="00087AE6" w:rsidRPr="004654C3">
        <w:rPr>
          <w:rFonts w:asciiTheme="majorBidi" w:hAnsiTheme="majorBidi" w:cstheme="majorBidi"/>
          <w:sz w:val="20"/>
          <w:szCs w:val="20"/>
        </w:rPr>
        <w:t>) and spontaneous fluorescence lifetime (</w:t>
      </w:r>
      <w:r w:rsidR="00087AE6" w:rsidRPr="004654C3">
        <w:rPr>
          <w:rFonts w:asciiTheme="majorBidi" w:eastAsia="SymbolMT" w:hAnsiTheme="majorBidi" w:cstheme="majorBidi"/>
          <w:sz w:val="20"/>
          <w:szCs w:val="20"/>
        </w:rPr>
        <w:t>98μ</w:t>
      </w:r>
      <w:r w:rsidR="00087AE6" w:rsidRPr="004654C3">
        <w:rPr>
          <w:rFonts w:asciiTheme="majorBidi" w:eastAsia="SymbolMT" w:hAnsiTheme="majorBidi" w:cstheme="majorBidi"/>
          <w:i/>
          <w:iCs/>
          <w:sz w:val="20"/>
          <w:szCs w:val="20"/>
        </w:rPr>
        <w:t>s</w:t>
      </w:r>
      <w:r w:rsidR="00AA3A7A" w:rsidRPr="004654C3">
        <w:rPr>
          <w:rFonts w:asciiTheme="majorBidi" w:hAnsiTheme="majorBidi" w:cstheme="majorBidi"/>
          <w:sz w:val="20"/>
          <w:szCs w:val="20"/>
        </w:rPr>
        <w:t>). The</w:t>
      </w:r>
      <w:r w:rsidR="00963887" w:rsidRPr="004654C3">
        <w:rPr>
          <w:rFonts w:asciiTheme="majorBidi" w:hAnsiTheme="majorBidi" w:cstheme="majorBidi"/>
          <w:sz w:val="20"/>
          <w:szCs w:val="20"/>
        </w:rPr>
        <w:t xml:space="preserve"> plano-concave resonator </w:t>
      </w:r>
      <w:r w:rsidR="00087AE6" w:rsidRPr="004654C3">
        <w:rPr>
          <w:rFonts w:asciiTheme="majorBidi" w:hAnsiTheme="majorBidi" w:cstheme="majorBidi"/>
          <w:sz w:val="20"/>
          <w:szCs w:val="20"/>
        </w:rPr>
        <w:t>a 3×3×2mm</w:t>
      </w:r>
      <w:r w:rsidR="00087AE6" w:rsidRPr="004654C3">
        <w:rPr>
          <w:rFonts w:asciiTheme="majorBidi" w:hAnsiTheme="majorBidi" w:cstheme="majorBidi"/>
          <w:sz w:val="20"/>
          <w:szCs w:val="20"/>
          <w:vertAlign w:val="superscript"/>
        </w:rPr>
        <w:t>3</w:t>
      </w:r>
      <w:r w:rsidR="00087AE6" w:rsidRPr="004654C3">
        <w:rPr>
          <w:rFonts w:asciiTheme="majorBidi" w:hAnsiTheme="majorBidi" w:cstheme="majorBidi"/>
          <w:sz w:val="20"/>
          <w:szCs w:val="20"/>
        </w:rPr>
        <w:t>, 0.3 at.% Nd:YVO</w:t>
      </w:r>
      <w:r w:rsidR="00087AE6" w:rsidRPr="004654C3">
        <w:rPr>
          <w:rFonts w:asciiTheme="majorBidi" w:hAnsiTheme="majorBidi" w:cstheme="majorBidi"/>
          <w:sz w:val="20"/>
          <w:szCs w:val="20"/>
          <w:vertAlign w:val="subscript"/>
        </w:rPr>
        <w:t>4</w:t>
      </w:r>
      <w:r w:rsidR="00CD38FF" w:rsidRPr="004654C3">
        <w:rPr>
          <w:rFonts w:asciiTheme="majorBidi" w:hAnsiTheme="majorBidi" w:cstheme="majorBidi"/>
          <w:sz w:val="20"/>
          <w:szCs w:val="20"/>
        </w:rPr>
        <w:t xml:space="preserve"> crystal have</w:t>
      </w:r>
      <w:r w:rsidR="00087AE6" w:rsidRPr="004654C3">
        <w:rPr>
          <w:rFonts w:asciiTheme="majorBidi" w:hAnsiTheme="majorBidi" w:cstheme="majorBidi"/>
          <w:sz w:val="20"/>
          <w:szCs w:val="20"/>
        </w:rPr>
        <w:t xml:space="preserve"> cavity length was 100 mm and the output couplers M2 were flat mirrors with different transmissions at 1.064μm of 5%, 10%, and 20% ,using this mirror with a plane mirror to</w:t>
      </w:r>
      <w:r w:rsidR="000430E6" w:rsidRPr="004654C3">
        <w:rPr>
          <w:rFonts w:asciiTheme="majorBidi" w:hAnsiTheme="majorBidi" w:cstheme="majorBidi"/>
          <w:sz w:val="20"/>
          <w:szCs w:val="20"/>
        </w:rPr>
        <w:t xml:space="preserve"> complete the optical resonator</w:t>
      </w:r>
      <w:r w:rsidR="00087AE6" w:rsidRPr="004654C3">
        <w:rPr>
          <w:rFonts w:asciiTheme="majorBidi" w:hAnsiTheme="majorBidi" w:cstheme="majorBidi"/>
          <w:sz w:val="20"/>
          <w:szCs w:val="20"/>
        </w:rPr>
        <w:t>.</w:t>
      </w:r>
      <w:r w:rsidR="000430E6" w:rsidRPr="004654C3">
        <w:rPr>
          <w:rFonts w:asciiTheme="majorBidi" w:hAnsiTheme="majorBidi" w:cstheme="majorBidi"/>
          <w:sz w:val="20"/>
          <w:szCs w:val="20"/>
        </w:rPr>
        <w:t xml:space="preserve"> </w:t>
      </w:r>
      <w:r w:rsidR="00087AE6" w:rsidRPr="004654C3">
        <w:rPr>
          <w:rFonts w:asciiTheme="majorBidi" w:hAnsiTheme="majorBidi" w:cstheme="majorBidi"/>
          <w:sz w:val="20"/>
          <w:szCs w:val="20"/>
        </w:rPr>
        <w:t>To remove the heat generated from the crystal, it was wrapped with indium foil and held in copper blocks, which were co</w:t>
      </w:r>
      <w:r w:rsidR="0087680A" w:rsidRPr="004654C3">
        <w:rPr>
          <w:rFonts w:asciiTheme="majorBidi" w:hAnsiTheme="majorBidi" w:cstheme="majorBidi"/>
          <w:sz w:val="20"/>
          <w:szCs w:val="20"/>
        </w:rPr>
        <w:t>oled by thermoelectric coolers</w:t>
      </w:r>
      <w:r w:rsidR="000430E6" w:rsidRPr="004654C3">
        <w:rPr>
          <w:rFonts w:asciiTheme="majorBidi" w:hAnsiTheme="majorBidi" w:cstheme="majorBidi"/>
          <w:sz w:val="20"/>
          <w:szCs w:val="20"/>
        </w:rPr>
        <w:t xml:space="preserve"> </w:t>
      </w:r>
      <w:r w:rsidR="0087680A" w:rsidRPr="004654C3">
        <w:rPr>
          <w:rFonts w:asciiTheme="majorBidi" w:hAnsiTheme="majorBidi" w:cstheme="majorBidi"/>
          <w:sz w:val="20"/>
          <w:szCs w:val="20"/>
        </w:rPr>
        <w:t>[</w:t>
      </w:r>
      <w:r w:rsidR="00087AE6" w:rsidRPr="004654C3">
        <w:rPr>
          <w:rFonts w:asciiTheme="majorBidi" w:hAnsiTheme="majorBidi" w:cstheme="majorBidi"/>
          <w:sz w:val="20"/>
          <w:szCs w:val="20"/>
        </w:rPr>
        <w:t>5].</w:t>
      </w:r>
    </w:p>
    <w:p w:rsidR="00087AE6" w:rsidRPr="0094287E" w:rsidRDefault="003912C6" w:rsidP="00A62E17">
      <w:pPr>
        <w:autoSpaceDE w:val="0"/>
        <w:autoSpaceDN w:val="0"/>
        <w:bidi w:val="0"/>
        <w:adjustRightInd w:val="0"/>
        <w:spacing w:after="0" w:line="360" w:lineRule="auto"/>
        <w:jc w:val="center"/>
        <w:rPr>
          <w:rFonts w:asciiTheme="majorBidi" w:hAnsiTheme="majorBidi" w:cstheme="majorBidi"/>
          <w:sz w:val="20"/>
          <w:szCs w:val="20"/>
        </w:rPr>
      </w:pPr>
      <w:r w:rsidRPr="0094287E">
        <w:rPr>
          <w:rFonts w:ascii="TimesNewRomanPS-BoldMT" w:hAnsi="TimesNewRomanPS-BoldMT" w:cs="TimesNewRomanPS-BoldMT"/>
          <w:noProof/>
          <w:sz w:val="20"/>
          <w:szCs w:val="20"/>
        </w:rPr>
        <w:drawing>
          <wp:inline distT="0" distB="0" distL="0" distR="0" wp14:anchorId="25CA6D9E" wp14:editId="61DC1A04">
            <wp:extent cx="2949677" cy="1548581"/>
            <wp:effectExtent l="76200" t="76200" r="136525" b="12827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extLst>
                        <a:ext uri="{28A0092B-C50C-407E-A947-70E740481C1C}">
                          <a14:useLocalDpi xmlns:a14="http://schemas.microsoft.com/office/drawing/2010/main" val="0"/>
                        </a:ext>
                      </a:extLst>
                    </a:blip>
                    <a:stretch>
                      <a:fillRect/>
                    </a:stretch>
                  </pic:blipFill>
                  <pic:spPr>
                    <a:xfrm>
                      <a:off x="0" y="0"/>
                      <a:ext cx="2956751" cy="1552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0EAF" w:rsidRPr="00B45942" w:rsidRDefault="00A62E17" w:rsidP="00A62E17">
      <w:pPr>
        <w:bidi w:val="0"/>
        <w:spacing w:after="0" w:line="360" w:lineRule="auto"/>
        <w:jc w:val="center"/>
        <w:rPr>
          <w:rFonts w:asciiTheme="majorBidi" w:hAnsiTheme="majorBidi" w:cstheme="majorBidi"/>
          <w:b/>
          <w:sz w:val="18"/>
          <w:szCs w:val="18"/>
          <w:lang w:bidi="ar-IQ"/>
        </w:rPr>
      </w:pPr>
      <w:r w:rsidRPr="00C040CA">
        <w:rPr>
          <w:rFonts w:asciiTheme="majorBidi" w:hAnsiTheme="majorBidi" w:cstheme="majorBidi"/>
          <w:b/>
          <w:bCs/>
          <w:sz w:val="18"/>
          <w:szCs w:val="18"/>
        </w:rPr>
        <w:t xml:space="preserve">Figure </w:t>
      </w:r>
      <w:r w:rsidR="00BF5D97" w:rsidRPr="00C040CA">
        <w:rPr>
          <w:rFonts w:asciiTheme="majorBidi" w:hAnsiTheme="majorBidi" w:cstheme="majorBidi"/>
          <w:b/>
          <w:bCs/>
          <w:sz w:val="18"/>
          <w:szCs w:val="18"/>
        </w:rPr>
        <w:t>2</w:t>
      </w:r>
      <w:r w:rsidRPr="00C040CA">
        <w:rPr>
          <w:rFonts w:asciiTheme="majorBidi" w:hAnsiTheme="majorBidi" w:cstheme="majorBidi"/>
          <w:sz w:val="18"/>
          <w:szCs w:val="18"/>
        </w:rPr>
        <w:t>:</w:t>
      </w:r>
      <w:r w:rsidR="00087AE6" w:rsidRPr="00C040CA">
        <w:rPr>
          <w:rFonts w:asciiTheme="majorBidi" w:hAnsiTheme="majorBidi" w:cstheme="majorBidi"/>
          <w:sz w:val="18"/>
          <w:szCs w:val="18"/>
        </w:rPr>
        <w:t xml:space="preserve"> </w:t>
      </w:r>
      <w:r w:rsidR="00087AE6" w:rsidRPr="00B45942">
        <w:rPr>
          <w:rFonts w:asciiTheme="majorBidi" w:hAnsiTheme="majorBidi" w:cstheme="majorBidi"/>
          <w:b/>
          <w:sz w:val="18"/>
          <w:szCs w:val="18"/>
        </w:rPr>
        <w:t xml:space="preserve">Schematic of the </w:t>
      </w:r>
      <w:r w:rsidR="00AA3A7A" w:rsidRPr="00B45942">
        <w:rPr>
          <w:rFonts w:asciiTheme="majorBidi" w:hAnsiTheme="majorBidi" w:cstheme="majorBidi"/>
          <w:b/>
          <w:sz w:val="18"/>
          <w:szCs w:val="18"/>
        </w:rPr>
        <w:t>l</w:t>
      </w:r>
      <w:r w:rsidR="00087AE6" w:rsidRPr="00B45942">
        <w:rPr>
          <w:rFonts w:asciiTheme="majorBidi" w:hAnsiTheme="majorBidi" w:cstheme="majorBidi"/>
          <w:b/>
          <w:sz w:val="18"/>
          <w:szCs w:val="18"/>
        </w:rPr>
        <w:t xml:space="preserve">aser </w:t>
      </w:r>
      <w:r w:rsidR="00AA3A7A" w:rsidRPr="00B45942">
        <w:rPr>
          <w:rFonts w:asciiTheme="majorBidi" w:hAnsiTheme="majorBidi" w:cstheme="majorBidi"/>
          <w:b/>
          <w:sz w:val="18"/>
          <w:szCs w:val="18"/>
        </w:rPr>
        <w:t>e</w:t>
      </w:r>
      <w:r w:rsidR="00087AE6" w:rsidRPr="00B45942">
        <w:rPr>
          <w:rFonts w:asciiTheme="majorBidi" w:hAnsiTheme="majorBidi" w:cstheme="majorBidi"/>
          <w:b/>
          <w:sz w:val="18"/>
          <w:szCs w:val="18"/>
        </w:rPr>
        <w:t>xperimental setup</w:t>
      </w:r>
    </w:p>
    <w:p w:rsidR="00087AE6" w:rsidRPr="004654C3" w:rsidRDefault="00D258CB" w:rsidP="00B45942">
      <w:pPr>
        <w:pStyle w:val="ListParagraph"/>
        <w:numPr>
          <w:ilvl w:val="0"/>
          <w:numId w:val="1"/>
        </w:numPr>
        <w:bidi w:val="0"/>
        <w:spacing w:after="0" w:line="240" w:lineRule="auto"/>
        <w:ind w:left="0" w:firstLine="0"/>
        <w:rPr>
          <w:rFonts w:asciiTheme="majorBidi" w:hAnsiTheme="majorBidi" w:cstheme="majorBidi"/>
          <w:sz w:val="20"/>
          <w:szCs w:val="20"/>
          <w:lang w:bidi="ar-IQ"/>
        </w:rPr>
      </w:pPr>
      <w:r w:rsidRPr="004654C3">
        <w:rPr>
          <w:rFonts w:asciiTheme="majorBidi" w:hAnsiTheme="majorBidi" w:cstheme="majorBidi"/>
          <w:b/>
          <w:bCs/>
          <w:sz w:val="20"/>
          <w:szCs w:val="20"/>
          <w:lang w:bidi="ar-IQ"/>
        </w:rPr>
        <w:t>BUILDING THE MODEL</w:t>
      </w:r>
    </w:p>
    <w:p w:rsidR="009A670C" w:rsidRPr="004654C3" w:rsidRDefault="002F6751" w:rsidP="009A670C">
      <w:pPr>
        <w:pStyle w:val="BodyText2"/>
        <w:bidi w:val="0"/>
        <w:spacing w:after="0" w:line="240" w:lineRule="auto"/>
        <w:jc w:val="both"/>
        <w:rPr>
          <w:rFonts w:asciiTheme="majorBidi" w:hAnsiTheme="majorBidi" w:cstheme="majorBidi"/>
          <w:sz w:val="20"/>
          <w:szCs w:val="20"/>
        </w:rPr>
      </w:pPr>
      <w:r w:rsidRPr="004654C3">
        <w:rPr>
          <w:rFonts w:asciiTheme="majorBidi" w:hAnsiTheme="majorBidi" w:cstheme="majorBidi"/>
          <w:sz w:val="20"/>
          <w:szCs w:val="20"/>
        </w:rPr>
        <w:t xml:space="preserve">The first step of building VR world is the basic building, in this step should be discussed two general principle which used to create virtual world which provide basic building </w:t>
      </w:r>
      <w:r w:rsidR="009A670C" w:rsidRPr="004654C3">
        <w:rPr>
          <w:rFonts w:asciiTheme="majorBidi" w:hAnsiTheme="majorBidi" w:cstheme="majorBidi"/>
          <w:sz w:val="20"/>
          <w:szCs w:val="20"/>
        </w:rPr>
        <w:t>blocks for easy object construction [6]:</w:t>
      </w:r>
    </w:p>
    <w:p w:rsidR="009A670C" w:rsidRPr="004654C3" w:rsidRDefault="009A670C" w:rsidP="009A670C">
      <w:pPr>
        <w:autoSpaceDE w:val="0"/>
        <w:autoSpaceDN w:val="0"/>
        <w:bidi w:val="0"/>
        <w:adjustRightInd w:val="0"/>
        <w:spacing w:after="0" w:line="240" w:lineRule="auto"/>
        <w:jc w:val="both"/>
        <w:rPr>
          <w:rFonts w:asciiTheme="majorBidi" w:hAnsiTheme="majorBidi" w:cstheme="majorBidi"/>
          <w:sz w:val="20"/>
          <w:szCs w:val="20"/>
        </w:rPr>
      </w:pPr>
      <w:r w:rsidRPr="004654C3">
        <w:rPr>
          <w:rFonts w:asciiTheme="majorBidi" w:hAnsiTheme="majorBidi" w:cstheme="majorBidi"/>
          <w:sz w:val="20"/>
          <w:szCs w:val="20"/>
        </w:rPr>
        <w:t xml:space="preserve">Geometry: - </w:t>
      </w:r>
      <w:r w:rsidRPr="004654C3">
        <w:rPr>
          <w:rFonts w:asciiTheme="majorBidi" w:eastAsiaTheme="minorHAnsi" w:hAnsiTheme="majorBidi" w:cstheme="majorBidi"/>
          <w:sz w:val="20"/>
          <w:szCs w:val="20"/>
        </w:rPr>
        <w:t xml:space="preserve">from </w:t>
      </w:r>
      <w:r w:rsidRPr="004654C3">
        <w:rPr>
          <w:rFonts w:asciiTheme="majorBidi" w:hAnsiTheme="majorBidi" w:cstheme="majorBidi"/>
          <w:sz w:val="20"/>
          <w:szCs w:val="20"/>
        </w:rPr>
        <w:t>figure (3)</w:t>
      </w:r>
      <w:r w:rsidRPr="004654C3">
        <w:rPr>
          <w:rFonts w:asciiTheme="majorBidi" w:eastAsiaTheme="minorHAnsi" w:hAnsiTheme="majorBidi" w:cstheme="majorBidi"/>
          <w:sz w:val="20"/>
          <w:szCs w:val="20"/>
        </w:rPr>
        <w:t xml:space="preserve">, the </w:t>
      </w:r>
      <w:r w:rsidRPr="004654C3">
        <w:rPr>
          <w:rFonts w:asciiTheme="majorBidi" w:hAnsiTheme="majorBidi" w:cstheme="majorBidi"/>
          <w:sz w:val="20"/>
          <w:szCs w:val="20"/>
          <w:lang w:bidi="ar-IQ"/>
        </w:rPr>
        <w:t xml:space="preserve">simple state refers to the primitive objects that are made available in V-Realm. Sphere, </w:t>
      </w:r>
      <w:proofErr w:type="gramStart"/>
      <w:r w:rsidRPr="004654C3">
        <w:rPr>
          <w:rFonts w:asciiTheme="majorBidi" w:hAnsiTheme="majorBidi" w:cstheme="majorBidi"/>
          <w:sz w:val="20"/>
          <w:szCs w:val="20"/>
          <w:lang w:bidi="ar-IQ"/>
        </w:rPr>
        <w:t>Cone ,</w:t>
      </w:r>
      <w:proofErr w:type="gramEnd"/>
      <w:r w:rsidRPr="004654C3">
        <w:rPr>
          <w:rFonts w:asciiTheme="majorBidi" w:hAnsiTheme="majorBidi" w:cstheme="majorBidi"/>
          <w:sz w:val="20"/>
          <w:szCs w:val="20"/>
          <w:lang w:bidi="ar-IQ"/>
        </w:rPr>
        <w:t xml:space="preserve"> Cylinder, and Box. These simple objects can be </w:t>
      </w:r>
      <w:r w:rsidRPr="004654C3">
        <w:rPr>
          <w:rFonts w:asciiTheme="majorBidi" w:hAnsiTheme="majorBidi" w:cstheme="majorBidi"/>
          <w:sz w:val="20"/>
          <w:szCs w:val="20"/>
        </w:rPr>
        <w:t>changed</w:t>
      </w:r>
      <w:r w:rsidRPr="004654C3">
        <w:rPr>
          <w:rFonts w:asciiTheme="majorBidi" w:hAnsiTheme="majorBidi" w:cstheme="majorBidi"/>
          <w:sz w:val="20"/>
          <w:szCs w:val="20"/>
          <w:lang w:bidi="ar-IQ"/>
        </w:rPr>
        <w:t xml:space="preserve"> in size, color, texture, position, and any other ways.</w:t>
      </w:r>
    </w:p>
    <w:p w:rsidR="00BD302F" w:rsidRDefault="00BD302F" w:rsidP="00B45942">
      <w:pPr>
        <w:pStyle w:val="BodyText2"/>
        <w:bidi w:val="0"/>
        <w:spacing w:after="0" w:line="240" w:lineRule="auto"/>
        <w:jc w:val="both"/>
        <w:rPr>
          <w:rFonts w:asciiTheme="majorBidi" w:hAnsiTheme="majorBidi" w:cstheme="majorBidi"/>
          <w:sz w:val="20"/>
          <w:szCs w:val="20"/>
        </w:rPr>
      </w:pPr>
    </w:p>
    <w:p w:rsidR="00642FCA" w:rsidRPr="004654C3" w:rsidRDefault="00BD302F" w:rsidP="009A670C">
      <w:pPr>
        <w:pStyle w:val="BodyText2"/>
        <w:bidi w:val="0"/>
        <w:spacing w:after="0" w:line="240" w:lineRule="auto"/>
        <w:jc w:val="both"/>
        <w:rPr>
          <w:rFonts w:asciiTheme="majorBidi" w:hAnsiTheme="majorBidi" w:cstheme="majorBidi"/>
          <w:sz w:val="20"/>
          <w:szCs w:val="20"/>
        </w:rPr>
      </w:pPr>
      <w:r>
        <w:rPr>
          <w:rFonts w:asciiTheme="majorBidi" w:hAnsiTheme="majorBidi" w:cstheme="majorBidi"/>
          <w:sz w:val="20"/>
          <w:szCs w:val="20"/>
        </w:rPr>
        <w:br w:type="column"/>
      </w:r>
    </w:p>
    <w:p w:rsidR="001C1F14" w:rsidRPr="0094287E" w:rsidRDefault="001C1F14" w:rsidP="00A62E17">
      <w:pPr>
        <w:autoSpaceDE w:val="0"/>
        <w:autoSpaceDN w:val="0"/>
        <w:bidi w:val="0"/>
        <w:adjustRightInd w:val="0"/>
        <w:spacing w:after="0" w:line="240" w:lineRule="auto"/>
        <w:jc w:val="center"/>
        <w:rPr>
          <w:rFonts w:asciiTheme="majorBidi" w:hAnsiTheme="majorBidi" w:cstheme="majorBidi"/>
          <w:sz w:val="20"/>
          <w:szCs w:val="20"/>
        </w:rPr>
      </w:pPr>
      <w:r w:rsidRPr="0094287E">
        <w:rPr>
          <w:rFonts w:asciiTheme="majorBidi" w:hAnsiTheme="majorBidi" w:cstheme="majorBidi"/>
          <w:noProof/>
          <w:sz w:val="20"/>
          <w:szCs w:val="20"/>
        </w:rPr>
        <w:drawing>
          <wp:inline distT="0" distB="0" distL="0" distR="0" wp14:anchorId="53DF0091" wp14:editId="2D2590D8">
            <wp:extent cx="3208020" cy="1836420"/>
            <wp:effectExtent l="95250" t="57150" r="125730" b="12573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12">
                      <a:extLst>
                        <a:ext uri="{BEBA8EAE-BF5A-486C-A8C5-ECC9F3942E4B}">
                          <a14:imgProps xmlns:a14="http://schemas.microsoft.com/office/drawing/2010/main">
                            <a14:imgLayer r:embed="rId13">
                              <a14:imgEffect>
                                <a14:brightnessContrast bright="-18000" contrast="48000"/>
                              </a14:imgEffect>
                            </a14:imgLayer>
                          </a14:imgProps>
                        </a:ext>
                        <a:ext uri="{28A0092B-C50C-407E-A947-70E740481C1C}">
                          <a14:useLocalDpi xmlns:a14="http://schemas.microsoft.com/office/drawing/2010/main" val="0"/>
                        </a:ext>
                      </a:extLst>
                    </a:blip>
                    <a:stretch>
                      <a:fillRect/>
                    </a:stretch>
                  </pic:blipFill>
                  <pic:spPr>
                    <a:xfrm>
                      <a:off x="0" y="0"/>
                      <a:ext cx="3212545" cy="183901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C1F14" w:rsidRPr="00C040CA" w:rsidRDefault="00A62E17" w:rsidP="00A62E17">
      <w:pPr>
        <w:pStyle w:val="ListParagraph"/>
        <w:tabs>
          <w:tab w:val="right" w:pos="7513"/>
        </w:tabs>
        <w:bidi w:val="0"/>
        <w:spacing w:after="0" w:line="240" w:lineRule="auto"/>
        <w:ind w:left="0" w:right="-483"/>
        <w:jc w:val="center"/>
        <w:rPr>
          <w:rFonts w:asciiTheme="majorBidi" w:hAnsiTheme="majorBidi" w:cstheme="majorBidi"/>
          <w:sz w:val="18"/>
          <w:szCs w:val="18"/>
          <w:lang w:bidi="ar-IQ"/>
        </w:rPr>
      </w:pPr>
      <w:r w:rsidRPr="00C040CA">
        <w:rPr>
          <w:rFonts w:asciiTheme="majorBidi" w:hAnsiTheme="majorBidi" w:cstheme="majorBidi"/>
          <w:b/>
          <w:bCs/>
          <w:sz w:val="18"/>
          <w:szCs w:val="18"/>
        </w:rPr>
        <w:t xml:space="preserve">Figure </w:t>
      </w:r>
      <w:r w:rsidR="001C1F14" w:rsidRPr="00C040CA">
        <w:rPr>
          <w:rFonts w:asciiTheme="majorBidi" w:hAnsiTheme="majorBidi" w:cstheme="majorBidi"/>
          <w:b/>
          <w:bCs/>
          <w:sz w:val="18"/>
          <w:szCs w:val="18"/>
        </w:rPr>
        <w:t>3</w:t>
      </w:r>
      <w:r w:rsidRPr="00C040CA">
        <w:rPr>
          <w:rFonts w:asciiTheme="majorBidi" w:hAnsiTheme="majorBidi" w:cstheme="majorBidi"/>
          <w:sz w:val="18"/>
          <w:szCs w:val="18"/>
        </w:rPr>
        <w:t>:</w:t>
      </w:r>
      <w:r w:rsidR="001C1F14" w:rsidRPr="00C040CA">
        <w:rPr>
          <w:rFonts w:asciiTheme="majorBidi" w:hAnsiTheme="majorBidi" w:cstheme="majorBidi"/>
          <w:sz w:val="18"/>
          <w:szCs w:val="18"/>
        </w:rPr>
        <w:t xml:space="preserve"> </w:t>
      </w:r>
      <w:r w:rsidR="001C1F14" w:rsidRPr="004564EC">
        <w:rPr>
          <w:rFonts w:asciiTheme="majorBidi" w:hAnsiTheme="majorBidi" w:cstheme="majorBidi"/>
          <w:b/>
          <w:sz w:val="18"/>
          <w:szCs w:val="18"/>
        </w:rPr>
        <w:t xml:space="preserve">The </w:t>
      </w:r>
      <w:r w:rsidR="00AA3A7A" w:rsidRPr="004564EC">
        <w:rPr>
          <w:rFonts w:asciiTheme="majorBidi" w:hAnsiTheme="majorBidi" w:cstheme="majorBidi"/>
          <w:b/>
          <w:sz w:val="18"/>
          <w:szCs w:val="18"/>
          <w:lang w:bidi="ar-IQ"/>
        </w:rPr>
        <w:t>g</w:t>
      </w:r>
      <w:r w:rsidR="001C1F14" w:rsidRPr="004564EC">
        <w:rPr>
          <w:rFonts w:asciiTheme="majorBidi" w:hAnsiTheme="majorBidi" w:cstheme="majorBidi"/>
          <w:b/>
          <w:sz w:val="18"/>
          <w:szCs w:val="18"/>
          <w:lang w:bidi="ar-IQ"/>
        </w:rPr>
        <w:t>eometry</w:t>
      </w:r>
    </w:p>
    <w:p w:rsidR="001C1F14" w:rsidRPr="0094287E" w:rsidRDefault="002F6751" w:rsidP="009A670C">
      <w:pPr>
        <w:autoSpaceDE w:val="0"/>
        <w:autoSpaceDN w:val="0"/>
        <w:bidi w:val="0"/>
        <w:adjustRightInd w:val="0"/>
        <w:spacing w:after="0" w:line="240" w:lineRule="auto"/>
        <w:jc w:val="both"/>
        <w:rPr>
          <w:rFonts w:asciiTheme="majorBidi" w:hAnsiTheme="majorBidi" w:cstheme="majorBidi"/>
          <w:sz w:val="20"/>
          <w:szCs w:val="20"/>
        </w:rPr>
      </w:pPr>
      <w:r w:rsidRPr="0094287E">
        <w:rPr>
          <w:rFonts w:asciiTheme="majorBidi" w:hAnsiTheme="majorBidi" w:cstheme="majorBidi"/>
          <w:sz w:val="20"/>
          <w:szCs w:val="20"/>
        </w:rPr>
        <w:t xml:space="preserve">Appearance:- </w:t>
      </w:r>
      <w:r w:rsidR="001C1F14" w:rsidRPr="0094287E">
        <w:rPr>
          <w:rFonts w:asciiTheme="majorBidi" w:eastAsiaTheme="minorHAnsi" w:hAnsiTheme="majorBidi" w:cstheme="majorBidi"/>
          <w:sz w:val="20"/>
          <w:szCs w:val="20"/>
        </w:rPr>
        <w:t>From figure (4) we can see</w:t>
      </w:r>
      <w:r w:rsidR="00DE5CDC" w:rsidRPr="0094287E">
        <w:rPr>
          <w:rFonts w:asciiTheme="majorBidi" w:hAnsiTheme="majorBidi" w:cstheme="majorBidi"/>
          <w:sz w:val="20"/>
          <w:szCs w:val="20"/>
          <w:lang w:bidi="ar-IQ"/>
        </w:rPr>
        <w:t xml:space="preserve"> that </w:t>
      </w:r>
      <w:r w:rsidR="00B0213A" w:rsidRPr="0094287E">
        <w:rPr>
          <w:rFonts w:asciiTheme="majorBidi" w:hAnsiTheme="majorBidi" w:cstheme="majorBidi"/>
          <w:sz w:val="20"/>
          <w:szCs w:val="20"/>
          <w:lang w:bidi="ar-IQ"/>
        </w:rPr>
        <w:t xml:space="preserve">shape ,image texture, </w:t>
      </w:r>
      <w:r w:rsidR="00DE5CDC" w:rsidRPr="0094287E">
        <w:rPr>
          <w:rFonts w:asciiTheme="majorBidi" w:hAnsiTheme="majorBidi" w:cstheme="majorBidi"/>
          <w:sz w:val="20"/>
          <w:szCs w:val="20"/>
          <w:lang w:bidi="ar-IQ"/>
        </w:rPr>
        <w:t xml:space="preserve">material, </w:t>
      </w:r>
      <w:r w:rsidR="00B0213A" w:rsidRPr="0094287E">
        <w:rPr>
          <w:rFonts w:asciiTheme="majorBidi" w:hAnsiTheme="majorBidi" w:cstheme="majorBidi"/>
          <w:sz w:val="20"/>
          <w:szCs w:val="20"/>
          <w:lang w:bidi="ar-IQ"/>
        </w:rPr>
        <w:t>front style ,</w:t>
      </w:r>
      <w:r w:rsidR="00DE5CDC" w:rsidRPr="0094287E">
        <w:rPr>
          <w:rFonts w:asciiTheme="majorBidi" w:hAnsiTheme="majorBidi" w:cstheme="majorBidi"/>
          <w:sz w:val="20"/>
          <w:szCs w:val="20"/>
          <w:lang w:bidi="ar-IQ"/>
        </w:rPr>
        <w:t>movie texture,</w:t>
      </w:r>
      <w:r w:rsidR="00CD38FF" w:rsidRPr="0094287E">
        <w:rPr>
          <w:rFonts w:asciiTheme="majorBidi" w:hAnsiTheme="majorBidi" w:cstheme="majorBidi"/>
          <w:sz w:val="20"/>
          <w:szCs w:val="20"/>
          <w:lang w:bidi="ar-IQ"/>
        </w:rPr>
        <w:t xml:space="preserve"> pix texture, texture transform</w:t>
      </w:r>
      <w:r w:rsidR="00DE5CDC" w:rsidRPr="0094287E">
        <w:rPr>
          <w:rFonts w:asciiTheme="majorBidi" w:hAnsiTheme="majorBidi" w:cstheme="majorBidi"/>
          <w:sz w:val="20"/>
          <w:szCs w:val="20"/>
          <w:lang w:bidi="ar-IQ"/>
        </w:rPr>
        <w:t xml:space="preserve"> and</w:t>
      </w:r>
      <w:r w:rsidR="00B0213A" w:rsidRPr="0094287E">
        <w:rPr>
          <w:rFonts w:asciiTheme="majorBidi" w:hAnsiTheme="majorBidi" w:cstheme="majorBidi"/>
          <w:sz w:val="20"/>
          <w:szCs w:val="20"/>
          <w:lang w:bidi="ar-IQ"/>
        </w:rPr>
        <w:t xml:space="preserve"> color</w:t>
      </w:r>
      <w:r w:rsidR="00DE5CDC" w:rsidRPr="0094287E">
        <w:rPr>
          <w:rFonts w:asciiTheme="majorBidi" w:hAnsiTheme="majorBidi" w:cstheme="majorBidi"/>
          <w:sz w:val="20"/>
          <w:szCs w:val="20"/>
          <w:lang w:bidi="ar-IQ"/>
        </w:rPr>
        <w:t xml:space="preserve"> </w:t>
      </w:r>
      <w:r w:rsidR="001C1F14" w:rsidRPr="0094287E">
        <w:rPr>
          <w:rFonts w:asciiTheme="majorBidi" w:hAnsiTheme="majorBidi" w:cstheme="majorBidi"/>
          <w:sz w:val="20"/>
          <w:szCs w:val="20"/>
          <w:lang w:bidi="ar-IQ"/>
        </w:rPr>
        <w:t>all of these are the V</w:t>
      </w:r>
      <w:r w:rsidR="00BC2EE7" w:rsidRPr="0094287E">
        <w:rPr>
          <w:rFonts w:asciiTheme="majorBidi" w:hAnsiTheme="majorBidi" w:cstheme="majorBidi"/>
          <w:sz w:val="20"/>
          <w:szCs w:val="20"/>
          <w:lang w:bidi="ar-IQ"/>
        </w:rPr>
        <w:t>RML nodes that allow as change</w:t>
      </w:r>
      <w:r w:rsidR="001C1F14" w:rsidRPr="0094287E">
        <w:rPr>
          <w:rFonts w:asciiTheme="majorBidi" w:hAnsiTheme="majorBidi" w:cstheme="majorBidi"/>
          <w:sz w:val="20"/>
          <w:szCs w:val="20"/>
          <w:lang w:bidi="ar-IQ"/>
        </w:rPr>
        <w:t xml:space="preserve"> some of the appearance characteristics of geometry whether primitive or not.</w:t>
      </w:r>
    </w:p>
    <w:p w:rsidR="001C1F14" w:rsidRPr="0094287E" w:rsidRDefault="001C1F14" w:rsidP="00A62E17">
      <w:pPr>
        <w:autoSpaceDE w:val="0"/>
        <w:autoSpaceDN w:val="0"/>
        <w:bidi w:val="0"/>
        <w:adjustRightInd w:val="0"/>
        <w:spacing w:after="0" w:line="240" w:lineRule="auto"/>
        <w:jc w:val="center"/>
        <w:rPr>
          <w:rFonts w:asciiTheme="majorBidi" w:hAnsiTheme="majorBidi" w:cstheme="majorBidi"/>
          <w:sz w:val="20"/>
          <w:szCs w:val="20"/>
        </w:rPr>
      </w:pPr>
      <w:r w:rsidRPr="0094287E">
        <w:rPr>
          <w:rFonts w:asciiTheme="majorBidi" w:hAnsiTheme="majorBidi" w:cstheme="majorBidi"/>
          <w:noProof/>
          <w:sz w:val="20"/>
          <w:szCs w:val="20"/>
        </w:rPr>
        <w:drawing>
          <wp:inline distT="0" distB="0" distL="0" distR="0" wp14:anchorId="153283F7" wp14:editId="4DFD57DF">
            <wp:extent cx="3086100" cy="1775460"/>
            <wp:effectExtent l="95250" t="76200" r="114300" b="12954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JPG"/>
                    <pic:cNvPicPr/>
                  </pic:nvPicPr>
                  <pic:blipFill>
                    <a:blip r:embed="rId14">
                      <a:extLst>
                        <a:ext uri="{BEBA8EAE-BF5A-486C-A8C5-ECC9F3942E4B}">
                          <a14:imgProps xmlns:a14="http://schemas.microsoft.com/office/drawing/2010/main">
                            <a14:imgLayer r:embed="rId15">
                              <a14:imgEffect>
                                <a14:brightnessContrast bright="-16000" contrast="62000"/>
                              </a14:imgEffect>
                            </a14:imgLayer>
                          </a14:imgProps>
                        </a:ext>
                        <a:ext uri="{28A0092B-C50C-407E-A947-70E740481C1C}">
                          <a14:useLocalDpi xmlns:a14="http://schemas.microsoft.com/office/drawing/2010/main" val="0"/>
                        </a:ext>
                      </a:extLst>
                    </a:blip>
                    <a:stretch>
                      <a:fillRect/>
                    </a:stretch>
                  </pic:blipFill>
                  <pic:spPr>
                    <a:xfrm>
                      <a:off x="0" y="0"/>
                      <a:ext cx="3097387" cy="1781954"/>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C1F14" w:rsidRPr="00C040CA" w:rsidRDefault="00A62E17" w:rsidP="00A62E17">
      <w:pPr>
        <w:autoSpaceDE w:val="0"/>
        <w:autoSpaceDN w:val="0"/>
        <w:bidi w:val="0"/>
        <w:adjustRightInd w:val="0"/>
        <w:spacing w:after="0" w:line="240" w:lineRule="auto"/>
        <w:jc w:val="center"/>
        <w:rPr>
          <w:rFonts w:asciiTheme="majorBidi" w:hAnsiTheme="majorBidi" w:cstheme="majorBidi"/>
          <w:sz w:val="18"/>
          <w:szCs w:val="18"/>
          <w:lang w:bidi="ar-IQ"/>
        </w:rPr>
      </w:pPr>
      <w:r w:rsidRPr="00C040CA">
        <w:rPr>
          <w:rFonts w:asciiTheme="majorBidi" w:hAnsiTheme="majorBidi" w:cstheme="majorBidi"/>
          <w:b/>
          <w:bCs/>
          <w:sz w:val="18"/>
          <w:szCs w:val="18"/>
          <w:lang w:bidi="ar-IQ"/>
        </w:rPr>
        <w:t xml:space="preserve">Figure </w:t>
      </w:r>
      <w:r w:rsidR="001C1F14" w:rsidRPr="00C040CA">
        <w:rPr>
          <w:rFonts w:asciiTheme="majorBidi" w:hAnsiTheme="majorBidi" w:cstheme="majorBidi"/>
          <w:b/>
          <w:bCs/>
          <w:sz w:val="18"/>
          <w:szCs w:val="18"/>
          <w:lang w:bidi="ar-IQ"/>
        </w:rPr>
        <w:t>4</w:t>
      </w:r>
      <w:r w:rsidRPr="00C040CA">
        <w:rPr>
          <w:rFonts w:asciiTheme="majorBidi" w:hAnsiTheme="majorBidi" w:cstheme="majorBidi"/>
          <w:b/>
          <w:bCs/>
          <w:sz w:val="18"/>
          <w:szCs w:val="18"/>
          <w:lang w:bidi="ar-IQ"/>
        </w:rPr>
        <w:t>:</w:t>
      </w:r>
      <w:r w:rsidR="001C1F14" w:rsidRPr="00C040CA">
        <w:rPr>
          <w:rFonts w:asciiTheme="majorBidi" w:hAnsiTheme="majorBidi" w:cstheme="majorBidi"/>
          <w:sz w:val="18"/>
          <w:szCs w:val="18"/>
          <w:lang w:bidi="ar-IQ"/>
        </w:rPr>
        <w:t xml:space="preserve"> </w:t>
      </w:r>
      <w:r w:rsidR="001C1F14" w:rsidRPr="009A670C">
        <w:rPr>
          <w:rFonts w:asciiTheme="majorBidi" w:hAnsiTheme="majorBidi" w:cstheme="majorBidi"/>
          <w:b/>
          <w:sz w:val="18"/>
          <w:szCs w:val="18"/>
          <w:lang w:bidi="ar-IQ"/>
        </w:rPr>
        <w:t xml:space="preserve">The </w:t>
      </w:r>
      <w:r w:rsidR="00DE5CDC" w:rsidRPr="009A670C">
        <w:rPr>
          <w:rFonts w:asciiTheme="majorBidi" w:hAnsiTheme="majorBidi" w:cstheme="majorBidi"/>
          <w:b/>
          <w:sz w:val="18"/>
          <w:szCs w:val="18"/>
          <w:lang w:bidi="ar-IQ"/>
        </w:rPr>
        <w:t>a</w:t>
      </w:r>
      <w:r w:rsidR="001C1F14" w:rsidRPr="009A670C">
        <w:rPr>
          <w:rFonts w:asciiTheme="majorBidi" w:hAnsiTheme="majorBidi" w:cstheme="majorBidi"/>
          <w:b/>
          <w:sz w:val="18"/>
          <w:szCs w:val="18"/>
          <w:lang w:bidi="ar-IQ"/>
        </w:rPr>
        <w:t>ppearance</w:t>
      </w:r>
    </w:p>
    <w:p w:rsidR="002F6751" w:rsidRPr="0094287E" w:rsidRDefault="002F6751" w:rsidP="00B45942">
      <w:pPr>
        <w:pStyle w:val="ListParagraph"/>
        <w:tabs>
          <w:tab w:val="right" w:pos="7513"/>
        </w:tabs>
        <w:bidi w:val="0"/>
        <w:spacing w:after="0" w:line="240" w:lineRule="auto"/>
        <w:ind w:left="0"/>
        <w:jc w:val="both"/>
        <w:rPr>
          <w:rFonts w:asciiTheme="majorBidi" w:hAnsiTheme="majorBidi" w:cstheme="majorBidi"/>
          <w:sz w:val="20"/>
          <w:szCs w:val="20"/>
        </w:rPr>
      </w:pPr>
      <w:r w:rsidRPr="0094287E">
        <w:rPr>
          <w:rFonts w:asciiTheme="majorBidi" w:hAnsiTheme="majorBidi" w:cstheme="majorBidi"/>
          <w:sz w:val="20"/>
          <w:szCs w:val="20"/>
        </w:rPr>
        <w:t>For diode-pumped solid-state lasers utilization MATLAB (as programming languages), the model must be transformed into one of this programming languages. This is realized in our case using transformer</w:t>
      </w:r>
      <w:r w:rsidRPr="0094287E">
        <w:rPr>
          <w:rFonts w:asciiTheme="majorBidi" w:hAnsiTheme="majorBidi" w:cstheme="majorBidi"/>
          <w:sz w:val="20"/>
          <w:szCs w:val="20"/>
          <w:lang w:bidi="ar-IQ"/>
        </w:rPr>
        <w:t xml:space="preserve"> </w:t>
      </w:r>
      <w:r w:rsidRPr="0094287E">
        <w:rPr>
          <w:rFonts w:asciiTheme="majorBidi" w:hAnsiTheme="majorBidi" w:cstheme="majorBidi"/>
          <w:sz w:val="20"/>
          <w:szCs w:val="20"/>
        </w:rPr>
        <w:t xml:space="preserve">program. Polygon Transformer (Poly Trans) is a software which converts each aspect of a 3-D model into polygons, as illustrated in </w:t>
      </w:r>
      <w:r w:rsidR="00B07A43" w:rsidRPr="0094287E">
        <w:rPr>
          <w:rFonts w:asciiTheme="majorBidi" w:hAnsiTheme="majorBidi" w:cstheme="majorBidi"/>
          <w:sz w:val="20"/>
          <w:szCs w:val="20"/>
        </w:rPr>
        <w:t>f</w:t>
      </w:r>
      <w:r w:rsidRPr="0094287E">
        <w:rPr>
          <w:rFonts w:asciiTheme="majorBidi" w:hAnsiTheme="majorBidi" w:cstheme="majorBidi"/>
          <w:sz w:val="20"/>
          <w:szCs w:val="20"/>
        </w:rPr>
        <w:t>ig</w:t>
      </w:r>
      <w:r w:rsidR="00BF5D97" w:rsidRPr="0094287E">
        <w:rPr>
          <w:rFonts w:asciiTheme="majorBidi" w:hAnsiTheme="majorBidi" w:cstheme="majorBidi"/>
          <w:sz w:val="20"/>
          <w:szCs w:val="20"/>
        </w:rPr>
        <w:t>ure</w:t>
      </w:r>
      <w:r w:rsidR="003C7B7D" w:rsidRPr="0094287E">
        <w:rPr>
          <w:rFonts w:asciiTheme="majorBidi" w:hAnsiTheme="majorBidi" w:cstheme="majorBidi"/>
          <w:sz w:val="20"/>
          <w:szCs w:val="20"/>
        </w:rPr>
        <w:t xml:space="preserve"> (5</w:t>
      </w:r>
      <w:r w:rsidRPr="0094287E">
        <w:rPr>
          <w:rFonts w:asciiTheme="majorBidi" w:hAnsiTheme="majorBidi" w:cstheme="majorBidi"/>
          <w:sz w:val="20"/>
          <w:szCs w:val="20"/>
        </w:rPr>
        <w:t xml:space="preserve">), includes </w:t>
      </w:r>
      <w:r w:rsidR="00C81689" w:rsidRPr="0094287E">
        <w:rPr>
          <w:rFonts w:asciiTheme="majorBidi" w:hAnsiTheme="majorBidi" w:cstheme="majorBidi"/>
          <w:sz w:val="20"/>
          <w:szCs w:val="20"/>
        </w:rPr>
        <w:t>all texture mapping information</w:t>
      </w:r>
      <w:r w:rsidRPr="0094287E">
        <w:rPr>
          <w:rFonts w:asciiTheme="majorBidi" w:hAnsiTheme="majorBidi" w:cstheme="majorBidi"/>
          <w:sz w:val="20"/>
          <w:szCs w:val="20"/>
        </w:rPr>
        <w:t>, texture mapping coordinates, (for selective converters) animation data, and shading parameters. The figure</w:t>
      </w:r>
      <w:r w:rsidR="0057007F" w:rsidRPr="0094287E">
        <w:rPr>
          <w:rFonts w:asciiTheme="majorBidi" w:hAnsiTheme="majorBidi" w:cstheme="majorBidi"/>
          <w:sz w:val="20"/>
          <w:szCs w:val="20"/>
        </w:rPr>
        <w:t xml:space="preserve"> </w:t>
      </w:r>
      <w:r w:rsidR="00AA3A7A" w:rsidRPr="0094287E">
        <w:rPr>
          <w:rFonts w:asciiTheme="majorBidi" w:hAnsiTheme="majorBidi" w:cstheme="majorBidi"/>
          <w:sz w:val="20"/>
          <w:szCs w:val="20"/>
        </w:rPr>
        <w:t>(</w:t>
      </w:r>
      <w:r w:rsidR="009A7262" w:rsidRPr="0094287E">
        <w:rPr>
          <w:rFonts w:asciiTheme="majorBidi" w:hAnsiTheme="majorBidi" w:cstheme="majorBidi"/>
          <w:sz w:val="20"/>
          <w:szCs w:val="20"/>
        </w:rPr>
        <w:t>5</w:t>
      </w:r>
      <w:r w:rsidR="00AA3A7A" w:rsidRPr="0094287E">
        <w:rPr>
          <w:rFonts w:asciiTheme="majorBidi" w:hAnsiTheme="majorBidi" w:cstheme="majorBidi"/>
          <w:sz w:val="20"/>
          <w:szCs w:val="20"/>
        </w:rPr>
        <w:t>)</w:t>
      </w:r>
      <w:r w:rsidRPr="0094287E">
        <w:rPr>
          <w:rFonts w:asciiTheme="majorBidi" w:hAnsiTheme="majorBidi" w:cstheme="majorBidi"/>
          <w:sz w:val="20"/>
          <w:szCs w:val="20"/>
        </w:rPr>
        <w:t xml:space="preserve"> illustrates the texture mapped onto each of the laser rod and resonator. </w:t>
      </w:r>
      <w:r w:rsidR="00B07A43" w:rsidRPr="0094287E">
        <w:rPr>
          <w:rFonts w:asciiTheme="majorBidi" w:hAnsiTheme="majorBidi" w:cstheme="majorBidi"/>
          <w:sz w:val="20"/>
          <w:szCs w:val="20"/>
        </w:rPr>
        <w:t>W</w:t>
      </w:r>
      <w:r w:rsidRPr="0094287E">
        <w:rPr>
          <w:rFonts w:asciiTheme="majorBidi" w:hAnsiTheme="majorBidi" w:cstheme="majorBidi"/>
          <w:sz w:val="20"/>
          <w:szCs w:val="20"/>
        </w:rPr>
        <w:t>here the laser atoms are created with vari</w:t>
      </w:r>
      <w:r w:rsidR="00A83D27" w:rsidRPr="0094287E">
        <w:rPr>
          <w:rFonts w:asciiTheme="majorBidi" w:hAnsiTheme="majorBidi" w:cstheme="majorBidi"/>
          <w:sz w:val="20"/>
          <w:szCs w:val="20"/>
        </w:rPr>
        <w:t>able frequencies and amplitudes</w:t>
      </w:r>
      <w:r w:rsidRPr="0094287E">
        <w:rPr>
          <w:rFonts w:asciiTheme="majorBidi" w:hAnsiTheme="majorBidi" w:cstheme="majorBidi"/>
          <w:sz w:val="20"/>
          <w:szCs w:val="20"/>
        </w:rPr>
        <w:t>, a user of the simulation can determination the frequency and amplitude of the atoms motion that would excite the laser system. As a result, one can virtually differentiate different atoms waves during the virtual scene.</w:t>
      </w:r>
    </w:p>
    <w:p w:rsidR="002F6751" w:rsidRPr="00B45942" w:rsidRDefault="00837FE5" w:rsidP="004564EC">
      <w:pPr>
        <w:pStyle w:val="ListParagraph"/>
        <w:tabs>
          <w:tab w:val="right" w:pos="2268"/>
          <w:tab w:val="right" w:pos="7513"/>
        </w:tabs>
        <w:bidi w:val="0"/>
        <w:spacing w:after="0" w:line="240" w:lineRule="auto"/>
        <w:ind w:left="0"/>
        <w:jc w:val="center"/>
        <w:rPr>
          <w:rFonts w:asciiTheme="majorBidi" w:hAnsiTheme="majorBidi" w:cstheme="majorBidi"/>
          <w:b/>
          <w:sz w:val="18"/>
          <w:szCs w:val="18"/>
          <w:lang w:bidi="ar-IQ"/>
        </w:rPr>
      </w:pPr>
      <w:r w:rsidRPr="0094287E">
        <w:rPr>
          <w:rFonts w:asciiTheme="majorBidi" w:hAnsiTheme="majorBidi" w:cstheme="majorBidi"/>
          <w:noProof/>
          <w:sz w:val="20"/>
          <w:szCs w:val="20"/>
        </w:rPr>
        <w:lastRenderedPageBreak/>
        <w:drawing>
          <wp:anchor distT="0" distB="0" distL="114300" distR="114300" simplePos="0" relativeHeight="251658240" behindDoc="0" locked="1" layoutInCell="1" allowOverlap="1" wp14:anchorId="57243FA6" wp14:editId="24AAA6F6">
            <wp:simplePos x="0" y="0"/>
            <wp:positionH relativeFrom="column">
              <wp:posOffset>356235</wp:posOffset>
            </wp:positionH>
            <wp:positionV relativeFrom="page">
              <wp:posOffset>792480</wp:posOffset>
            </wp:positionV>
            <wp:extent cx="2633345" cy="1426210"/>
            <wp:effectExtent l="95250" t="76200" r="109855" b="13589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JPG"/>
                    <pic:cNvPicPr/>
                  </pic:nvPicPr>
                  <pic:blipFill>
                    <a:blip r:embed="rId16">
                      <a:extLst>
                        <a:ext uri="{28A0092B-C50C-407E-A947-70E740481C1C}">
                          <a14:useLocalDpi xmlns:a14="http://schemas.microsoft.com/office/drawing/2010/main" val="0"/>
                        </a:ext>
                      </a:extLst>
                    </a:blip>
                    <a:stretch>
                      <a:fillRect/>
                    </a:stretch>
                  </pic:blipFill>
                  <pic:spPr>
                    <a:xfrm>
                      <a:off x="0" y="0"/>
                      <a:ext cx="2633345" cy="142621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7B7D" w:rsidRPr="00C040CA">
        <w:rPr>
          <w:rFonts w:asciiTheme="majorBidi" w:hAnsiTheme="majorBidi" w:cstheme="majorBidi"/>
          <w:b/>
          <w:bCs/>
          <w:sz w:val="18"/>
          <w:szCs w:val="18"/>
          <w:lang w:bidi="ar-IQ"/>
        </w:rPr>
        <w:t>Figure 5</w:t>
      </w:r>
      <w:r w:rsidR="00A62E17" w:rsidRPr="00C040CA">
        <w:rPr>
          <w:rFonts w:asciiTheme="majorBidi" w:hAnsiTheme="majorBidi" w:cstheme="majorBidi"/>
          <w:sz w:val="18"/>
          <w:szCs w:val="18"/>
          <w:lang w:bidi="ar-IQ"/>
        </w:rPr>
        <w:t>:</w:t>
      </w:r>
      <w:r w:rsidR="002F6751" w:rsidRPr="00C040CA">
        <w:rPr>
          <w:rFonts w:asciiTheme="majorBidi" w:hAnsiTheme="majorBidi" w:cstheme="majorBidi"/>
          <w:sz w:val="18"/>
          <w:szCs w:val="18"/>
          <w:lang w:bidi="ar-IQ"/>
        </w:rPr>
        <w:t xml:space="preserve"> </w:t>
      </w:r>
      <w:r w:rsidR="009265DA" w:rsidRPr="00B45942">
        <w:rPr>
          <w:rFonts w:asciiTheme="majorBidi" w:hAnsiTheme="majorBidi" w:cstheme="majorBidi"/>
          <w:b/>
          <w:sz w:val="18"/>
          <w:szCs w:val="18"/>
          <w:lang w:bidi="ar-IQ"/>
        </w:rPr>
        <w:t>V</w:t>
      </w:r>
      <w:r w:rsidR="002F6751" w:rsidRPr="00B45942">
        <w:rPr>
          <w:rFonts w:asciiTheme="majorBidi" w:hAnsiTheme="majorBidi" w:cstheme="majorBidi"/>
          <w:b/>
          <w:sz w:val="18"/>
          <w:szCs w:val="18"/>
          <w:lang w:bidi="ar-IQ"/>
        </w:rPr>
        <w:t>irtual configuration of the laser system</w:t>
      </w:r>
    </w:p>
    <w:p w:rsidR="00566A3C" w:rsidRPr="004654C3" w:rsidRDefault="00D258CB" w:rsidP="00B45942">
      <w:pPr>
        <w:pStyle w:val="ListParagraph"/>
        <w:numPr>
          <w:ilvl w:val="0"/>
          <w:numId w:val="1"/>
        </w:numPr>
        <w:bidi w:val="0"/>
        <w:spacing w:after="0" w:line="240" w:lineRule="auto"/>
        <w:ind w:left="0" w:firstLine="0"/>
        <w:jc w:val="both"/>
        <w:rPr>
          <w:rFonts w:asciiTheme="majorBidi" w:hAnsiTheme="majorBidi" w:cstheme="majorBidi"/>
          <w:sz w:val="20"/>
          <w:szCs w:val="20"/>
          <w:lang w:bidi="ar-IQ"/>
        </w:rPr>
      </w:pPr>
      <w:r w:rsidRPr="004654C3">
        <w:rPr>
          <w:rFonts w:asciiTheme="majorBidi" w:hAnsiTheme="majorBidi" w:cstheme="majorBidi"/>
          <w:b/>
          <w:bCs/>
          <w:sz w:val="20"/>
          <w:szCs w:val="20"/>
        </w:rPr>
        <w:t>ANIMATION MODEL</w:t>
      </w:r>
      <w:r w:rsidR="00F744DE" w:rsidRPr="004654C3">
        <w:rPr>
          <w:rFonts w:asciiTheme="majorBidi" w:hAnsiTheme="majorBidi" w:cstheme="majorBidi"/>
          <w:b/>
          <w:bCs/>
          <w:sz w:val="20"/>
          <w:szCs w:val="20"/>
        </w:rPr>
        <w:t xml:space="preserve"> </w:t>
      </w:r>
    </w:p>
    <w:p w:rsidR="00C15128" w:rsidRPr="004654C3" w:rsidRDefault="007D0774" w:rsidP="00B45942">
      <w:pPr>
        <w:bidi w:val="0"/>
        <w:spacing w:after="0" w:line="240" w:lineRule="auto"/>
        <w:jc w:val="both"/>
        <w:rPr>
          <w:rFonts w:asciiTheme="majorBidi" w:hAnsiTheme="majorBidi" w:cstheme="majorBidi"/>
          <w:i/>
          <w:iCs/>
          <w:sz w:val="20"/>
          <w:szCs w:val="20"/>
          <w:u w:val="single"/>
          <w:lang w:bidi="ar-IQ"/>
        </w:rPr>
      </w:pPr>
      <w:r w:rsidRPr="004654C3">
        <w:rPr>
          <w:rFonts w:asciiTheme="majorBidi" w:hAnsiTheme="majorBidi" w:cstheme="majorBidi"/>
          <w:sz w:val="20"/>
          <w:szCs w:val="20"/>
        </w:rPr>
        <w:t>To generate the data necessary to animate the ship and cargo for both the uncontrolled and controlled scenarios, we solved the equations of motion using the techniqu</w:t>
      </w:r>
      <w:r w:rsidR="00566A3C" w:rsidRPr="004654C3">
        <w:rPr>
          <w:rFonts w:asciiTheme="majorBidi" w:hAnsiTheme="majorBidi" w:cstheme="majorBidi"/>
          <w:sz w:val="20"/>
          <w:szCs w:val="20"/>
        </w:rPr>
        <w:t xml:space="preserve">es mentioned in </w:t>
      </w:r>
      <w:r w:rsidR="009265DA" w:rsidRPr="004654C3">
        <w:rPr>
          <w:rFonts w:asciiTheme="majorBidi" w:hAnsiTheme="majorBidi" w:cstheme="majorBidi"/>
          <w:sz w:val="20"/>
          <w:szCs w:val="20"/>
        </w:rPr>
        <w:t>t</w:t>
      </w:r>
      <w:r w:rsidR="00566A3C" w:rsidRPr="004654C3">
        <w:rPr>
          <w:rFonts w:asciiTheme="majorBidi" w:hAnsiTheme="majorBidi" w:cstheme="majorBidi"/>
          <w:sz w:val="20"/>
          <w:szCs w:val="20"/>
        </w:rPr>
        <w:t xml:space="preserve">heoretical </w:t>
      </w:r>
      <w:r w:rsidR="009265DA" w:rsidRPr="004654C3">
        <w:rPr>
          <w:rFonts w:asciiTheme="majorBidi" w:hAnsiTheme="majorBidi" w:cstheme="majorBidi"/>
          <w:sz w:val="20"/>
          <w:szCs w:val="20"/>
        </w:rPr>
        <w:t>m</w:t>
      </w:r>
      <w:r w:rsidR="00566A3C" w:rsidRPr="004654C3">
        <w:rPr>
          <w:rFonts w:asciiTheme="majorBidi" w:hAnsiTheme="majorBidi" w:cstheme="majorBidi"/>
          <w:sz w:val="20"/>
          <w:szCs w:val="20"/>
        </w:rPr>
        <w:t>odel</w:t>
      </w:r>
      <w:r w:rsidRPr="004654C3">
        <w:rPr>
          <w:rFonts w:asciiTheme="majorBidi" w:hAnsiTheme="majorBidi" w:cstheme="majorBidi"/>
          <w:sz w:val="20"/>
          <w:szCs w:val="20"/>
        </w:rPr>
        <w:t xml:space="preserve">. </w:t>
      </w:r>
      <w:r w:rsidR="009265DA" w:rsidRPr="004654C3">
        <w:rPr>
          <w:rFonts w:asciiTheme="majorBidi" w:hAnsiTheme="majorBidi" w:cstheme="majorBidi"/>
          <w:sz w:val="20"/>
          <w:szCs w:val="20"/>
        </w:rPr>
        <w:t>I</w:t>
      </w:r>
      <w:r w:rsidRPr="004654C3">
        <w:rPr>
          <w:rFonts w:asciiTheme="majorBidi" w:hAnsiTheme="majorBidi" w:cstheme="majorBidi"/>
          <w:sz w:val="20"/>
          <w:szCs w:val="20"/>
        </w:rPr>
        <w:t>n order to read the data from the output files, the files must be opened and read line by line in the main body of the MATLAB code.</w:t>
      </w:r>
      <w:r w:rsidRPr="004654C3">
        <w:rPr>
          <w:rFonts w:asciiTheme="majorBidi" w:hAnsiTheme="majorBidi" w:cstheme="majorBidi"/>
          <w:sz w:val="20"/>
          <w:szCs w:val="20"/>
          <w:lang w:bidi="ar-IQ"/>
        </w:rPr>
        <w:t xml:space="preserve"> After each line is read, the direct 3D display function is called upon to start a new frame; a high frame rate will cause the animation of the model. There is another way to show the data code is Open</w:t>
      </w:r>
      <w:r w:rsidR="008058F9" w:rsidRPr="004654C3">
        <w:rPr>
          <w:rFonts w:asciiTheme="majorBidi" w:hAnsiTheme="majorBidi" w:cstheme="majorBidi"/>
          <w:sz w:val="20"/>
          <w:szCs w:val="20"/>
          <w:lang w:bidi="ar-IQ"/>
        </w:rPr>
        <w:t xml:space="preserve"> </w:t>
      </w:r>
      <w:r w:rsidRPr="004654C3">
        <w:rPr>
          <w:rFonts w:asciiTheme="majorBidi" w:hAnsiTheme="majorBidi" w:cstheme="majorBidi"/>
          <w:sz w:val="20"/>
          <w:szCs w:val="20"/>
          <w:lang w:bidi="ar-IQ"/>
        </w:rPr>
        <w:t>GL, this approach is useful in the field design because the correct transformation coordinate.</w:t>
      </w:r>
    </w:p>
    <w:p w:rsidR="00662FCD" w:rsidRPr="004654C3" w:rsidRDefault="00D258CB" w:rsidP="00B45942">
      <w:pPr>
        <w:pStyle w:val="ListParagraph"/>
        <w:numPr>
          <w:ilvl w:val="0"/>
          <w:numId w:val="1"/>
        </w:numPr>
        <w:autoSpaceDE w:val="0"/>
        <w:autoSpaceDN w:val="0"/>
        <w:bidi w:val="0"/>
        <w:adjustRightInd w:val="0"/>
        <w:spacing w:after="0" w:line="240" w:lineRule="auto"/>
        <w:ind w:left="0" w:firstLine="0"/>
        <w:jc w:val="both"/>
        <w:rPr>
          <w:rFonts w:asciiTheme="majorBidi" w:hAnsiTheme="majorBidi" w:cstheme="majorBidi"/>
          <w:sz w:val="20"/>
          <w:szCs w:val="20"/>
          <w:lang w:bidi="ar-IQ"/>
        </w:rPr>
      </w:pPr>
      <w:r w:rsidRPr="004654C3">
        <w:rPr>
          <w:rFonts w:asciiTheme="majorBidi" w:hAnsiTheme="majorBidi" w:cstheme="majorBidi"/>
          <w:b/>
          <w:bCs/>
          <w:sz w:val="20"/>
          <w:szCs w:val="20"/>
        </w:rPr>
        <w:t>RELATIONSHIP OF P</w:t>
      </w:r>
      <w:r w:rsidRPr="004654C3">
        <w:rPr>
          <w:rFonts w:asciiTheme="majorBidi" w:hAnsiTheme="majorBidi" w:cstheme="majorBidi"/>
          <w:b/>
          <w:bCs/>
          <w:sz w:val="20"/>
          <w:szCs w:val="20"/>
          <w:vertAlign w:val="subscript"/>
        </w:rPr>
        <w:t>TH</w:t>
      </w:r>
      <w:r w:rsidRPr="004654C3">
        <w:rPr>
          <w:rFonts w:asciiTheme="majorBidi" w:hAnsiTheme="majorBidi" w:cstheme="majorBidi"/>
          <w:b/>
          <w:bCs/>
          <w:sz w:val="20"/>
          <w:szCs w:val="20"/>
        </w:rPr>
        <w:t xml:space="preserve"> WITH OVERLAP EFFICIENCY AND OUTPUT COUPLER REFLECTIVITY</w:t>
      </w:r>
    </w:p>
    <w:p w:rsidR="00662FCD" w:rsidRPr="004654C3" w:rsidRDefault="003C7B7D" w:rsidP="00B45942">
      <w:pPr>
        <w:bidi w:val="0"/>
        <w:spacing w:after="0" w:line="240" w:lineRule="auto"/>
        <w:jc w:val="both"/>
        <w:rPr>
          <w:rFonts w:asciiTheme="majorBidi" w:hAnsiTheme="majorBidi" w:cstheme="majorBidi"/>
          <w:sz w:val="20"/>
          <w:szCs w:val="20"/>
          <w:lang w:bidi="ar-IQ"/>
        </w:rPr>
      </w:pPr>
      <w:r w:rsidRPr="004654C3">
        <w:rPr>
          <w:rFonts w:asciiTheme="majorBidi" w:hAnsiTheme="majorBidi" w:cstheme="majorBidi"/>
          <w:sz w:val="20"/>
          <w:szCs w:val="20"/>
          <w:lang w:bidi="ar-IQ"/>
        </w:rPr>
        <w:t>Figure</w:t>
      </w:r>
      <w:r w:rsidR="00E7509A" w:rsidRPr="004654C3">
        <w:rPr>
          <w:rFonts w:asciiTheme="majorBidi" w:hAnsiTheme="majorBidi" w:cstheme="majorBidi"/>
          <w:sz w:val="20"/>
          <w:szCs w:val="20"/>
          <w:lang w:bidi="ar-IQ"/>
        </w:rPr>
        <w:t xml:space="preserve"> </w:t>
      </w:r>
      <w:r w:rsidRPr="004654C3">
        <w:rPr>
          <w:rFonts w:asciiTheme="majorBidi" w:hAnsiTheme="majorBidi" w:cstheme="majorBidi"/>
          <w:sz w:val="20"/>
          <w:szCs w:val="20"/>
          <w:lang w:bidi="ar-IQ"/>
        </w:rPr>
        <w:t>(7</w:t>
      </w:r>
      <w:r w:rsidR="00B04D43" w:rsidRPr="004654C3">
        <w:rPr>
          <w:rFonts w:asciiTheme="majorBidi" w:hAnsiTheme="majorBidi" w:cstheme="majorBidi"/>
          <w:sz w:val="20"/>
          <w:szCs w:val="20"/>
          <w:lang w:bidi="ar-IQ"/>
        </w:rPr>
        <w:t xml:space="preserve">) </w:t>
      </w:r>
      <w:r w:rsidR="00662FCD" w:rsidRPr="004654C3">
        <w:rPr>
          <w:rFonts w:asciiTheme="majorBidi" w:hAnsiTheme="majorBidi" w:cstheme="majorBidi"/>
          <w:sz w:val="20"/>
          <w:szCs w:val="20"/>
          <w:lang w:bidi="ar-IQ"/>
        </w:rPr>
        <w:t>show</w:t>
      </w:r>
      <w:r w:rsidR="00E7509A" w:rsidRPr="004654C3">
        <w:rPr>
          <w:rFonts w:asciiTheme="majorBidi" w:hAnsiTheme="majorBidi" w:cstheme="majorBidi"/>
          <w:sz w:val="20"/>
          <w:szCs w:val="20"/>
          <w:lang w:bidi="ar-IQ"/>
        </w:rPr>
        <w:t>s</w:t>
      </w:r>
      <w:r w:rsidR="00662FCD" w:rsidRPr="004654C3">
        <w:rPr>
          <w:rFonts w:asciiTheme="majorBidi" w:hAnsiTheme="majorBidi" w:cstheme="majorBidi"/>
          <w:sz w:val="20"/>
          <w:szCs w:val="20"/>
          <w:lang w:bidi="ar-IQ"/>
        </w:rPr>
        <w:t xml:space="preserve"> the relation between η</w:t>
      </w:r>
      <w:r w:rsidR="00662FCD" w:rsidRPr="004654C3">
        <w:rPr>
          <w:rFonts w:asciiTheme="majorBidi" w:hAnsiTheme="majorBidi" w:cstheme="majorBidi"/>
          <w:sz w:val="20"/>
          <w:szCs w:val="20"/>
          <w:vertAlign w:val="subscript"/>
          <w:lang w:bidi="ar-IQ"/>
        </w:rPr>
        <w:t>B</w:t>
      </w:r>
      <w:r w:rsidR="00662FCD" w:rsidRPr="004654C3">
        <w:rPr>
          <w:rFonts w:asciiTheme="majorBidi" w:hAnsiTheme="majorBidi" w:cstheme="majorBidi"/>
          <w:sz w:val="20"/>
          <w:szCs w:val="20"/>
          <w:lang w:bidi="ar-IQ"/>
        </w:rPr>
        <w:t xml:space="preserve"> and </w:t>
      </w:r>
      <w:r w:rsidR="00662FCD" w:rsidRPr="004654C3">
        <w:rPr>
          <w:rFonts w:asciiTheme="majorBidi" w:hAnsiTheme="majorBidi" w:cstheme="majorBidi"/>
          <w:i/>
          <w:iCs/>
          <w:sz w:val="20"/>
          <w:szCs w:val="20"/>
          <w:lang w:bidi="ar-IQ"/>
        </w:rPr>
        <w:t>P</w:t>
      </w:r>
      <w:r w:rsidR="00662FCD" w:rsidRPr="004654C3">
        <w:rPr>
          <w:rFonts w:asciiTheme="majorBidi" w:hAnsiTheme="majorBidi" w:cstheme="majorBidi"/>
          <w:i/>
          <w:iCs/>
          <w:sz w:val="20"/>
          <w:szCs w:val="20"/>
          <w:vertAlign w:val="subscript"/>
          <w:lang w:bidi="ar-IQ"/>
        </w:rPr>
        <w:t>th</w:t>
      </w:r>
      <w:r w:rsidR="00662FCD" w:rsidRPr="004654C3">
        <w:rPr>
          <w:rFonts w:asciiTheme="majorBidi" w:hAnsiTheme="majorBidi" w:cstheme="majorBidi"/>
          <w:sz w:val="20"/>
          <w:szCs w:val="20"/>
          <w:lang w:bidi="ar-IQ"/>
        </w:rPr>
        <w:t xml:space="preserve"> for different values of output coupler reflectivities (</w:t>
      </w:r>
      <w:r w:rsidR="00662FCD" w:rsidRPr="004654C3">
        <w:rPr>
          <w:rFonts w:asciiTheme="majorBidi" w:hAnsiTheme="majorBidi" w:cstheme="majorBidi"/>
          <w:i/>
          <w:iCs/>
          <w:sz w:val="20"/>
          <w:szCs w:val="20"/>
          <w:lang w:bidi="ar-IQ"/>
        </w:rPr>
        <w:t>R</w:t>
      </w:r>
      <w:r w:rsidR="00662FCD" w:rsidRPr="004654C3">
        <w:rPr>
          <w:rFonts w:asciiTheme="majorBidi" w:hAnsiTheme="majorBidi" w:cstheme="majorBidi"/>
          <w:sz w:val="20"/>
          <w:szCs w:val="20"/>
          <w:lang w:bidi="ar-IQ"/>
        </w:rPr>
        <w:t>) for Nd:YVO</w:t>
      </w:r>
      <w:r w:rsidR="00662FCD" w:rsidRPr="004654C3">
        <w:rPr>
          <w:rFonts w:asciiTheme="majorBidi" w:hAnsiTheme="majorBidi" w:cstheme="majorBidi"/>
          <w:sz w:val="20"/>
          <w:szCs w:val="20"/>
          <w:vertAlign w:val="subscript"/>
          <w:lang w:bidi="ar-IQ"/>
        </w:rPr>
        <w:t>4</w:t>
      </w:r>
      <w:r w:rsidR="00662FCD" w:rsidRPr="004654C3">
        <w:rPr>
          <w:rFonts w:asciiTheme="majorBidi" w:hAnsiTheme="majorBidi" w:cstheme="majorBidi"/>
          <w:sz w:val="20"/>
          <w:szCs w:val="20"/>
          <w:lang w:bidi="ar-IQ"/>
        </w:rPr>
        <w:t xml:space="preserve"> laser at fixed values of transfer efficiency (</w:t>
      </w:r>
      <w:r w:rsidR="00662FCD" w:rsidRPr="004654C3">
        <w:rPr>
          <w:rFonts w:asciiTheme="majorBidi" w:hAnsiTheme="majorBidi" w:cstheme="majorBidi"/>
          <w:i/>
          <w:iCs/>
          <w:sz w:val="20"/>
          <w:szCs w:val="20"/>
          <w:lang w:bidi="ar-IQ"/>
        </w:rPr>
        <w:t>η</w:t>
      </w:r>
      <w:r w:rsidR="00662FCD" w:rsidRPr="004654C3">
        <w:rPr>
          <w:rFonts w:asciiTheme="majorBidi" w:hAnsiTheme="majorBidi" w:cstheme="majorBidi"/>
          <w:i/>
          <w:iCs/>
          <w:sz w:val="20"/>
          <w:szCs w:val="20"/>
          <w:vertAlign w:val="subscript"/>
          <w:lang w:bidi="ar-IQ"/>
        </w:rPr>
        <w:t>T</w:t>
      </w:r>
      <w:r w:rsidR="00662FCD" w:rsidRPr="004654C3">
        <w:rPr>
          <w:rFonts w:asciiTheme="majorBidi" w:hAnsiTheme="majorBidi" w:cstheme="majorBidi"/>
          <w:sz w:val="20"/>
          <w:szCs w:val="20"/>
          <w:lang w:bidi="ar-IQ"/>
        </w:rPr>
        <w:t>=98%) and laser optical losses (</w:t>
      </w:r>
      <w:r w:rsidR="00662FCD" w:rsidRPr="004654C3">
        <w:rPr>
          <w:rFonts w:asciiTheme="majorBidi" w:hAnsiTheme="majorBidi" w:cstheme="majorBidi"/>
          <w:i/>
          <w:iCs/>
          <w:sz w:val="20"/>
          <w:szCs w:val="20"/>
          <w:lang w:bidi="ar-IQ"/>
        </w:rPr>
        <w:t>L</w:t>
      </w:r>
      <w:r w:rsidR="00662FCD" w:rsidRPr="004654C3">
        <w:rPr>
          <w:rFonts w:asciiTheme="majorBidi" w:hAnsiTheme="majorBidi" w:cstheme="majorBidi"/>
          <w:sz w:val="20"/>
          <w:szCs w:val="20"/>
          <w:lang w:bidi="ar-IQ"/>
        </w:rPr>
        <w:t>=0.08 cm</w:t>
      </w:r>
      <w:r w:rsidR="00662FCD" w:rsidRPr="004654C3">
        <w:rPr>
          <w:rFonts w:asciiTheme="majorBidi" w:hAnsiTheme="majorBidi" w:cstheme="majorBidi"/>
          <w:sz w:val="20"/>
          <w:szCs w:val="20"/>
          <w:vertAlign w:val="superscript"/>
          <w:lang w:bidi="ar-IQ"/>
        </w:rPr>
        <w:t>-1</w:t>
      </w:r>
      <w:r w:rsidR="00326677" w:rsidRPr="004654C3">
        <w:rPr>
          <w:rFonts w:asciiTheme="majorBidi" w:hAnsiTheme="majorBidi" w:cstheme="majorBidi"/>
          <w:sz w:val="20"/>
          <w:szCs w:val="20"/>
          <w:lang w:bidi="ar-IQ"/>
        </w:rPr>
        <w:t>)</w:t>
      </w:r>
      <w:r w:rsidR="00B04D43" w:rsidRPr="004654C3">
        <w:rPr>
          <w:rFonts w:asciiTheme="majorBidi" w:hAnsiTheme="majorBidi" w:cstheme="majorBidi"/>
          <w:sz w:val="20"/>
          <w:szCs w:val="20"/>
          <w:lang w:bidi="ar-IQ"/>
        </w:rPr>
        <w:t>.</w:t>
      </w:r>
      <w:r w:rsidR="00326677" w:rsidRPr="004654C3">
        <w:rPr>
          <w:rFonts w:asciiTheme="majorBidi" w:hAnsiTheme="majorBidi" w:cstheme="majorBidi"/>
          <w:sz w:val="20"/>
          <w:szCs w:val="20"/>
          <w:lang w:bidi="ar-IQ"/>
        </w:rPr>
        <w:t xml:space="preserve"> </w:t>
      </w:r>
      <w:r w:rsidR="00B04D43" w:rsidRPr="004654C3">
        <w:rPr>
          <w:rFonts w:asciiTheme="majorBidi" w:hAnsiTheme="majorBidi" w:cstheme="majorBidi"/>
          <w:sz w:val="20"/>
          <w:szCs w:val="20"/>
          <w:lang w:bidi="ar-IQ"/>
        </w:rPr>
        <w:t>This relation</w:t>
      </w:r>
      <w:r w:rsidR="00662FCD" w:rsidRPr="004654C3">
        <w:rPr>
          <w:rFonts w:asciiTheme="majorBidi" w:hAnsiTheme="majorBidi" w:cstheme="majorBidi"/>
          <w:sz w:val="20"/>
          <w:szCs w:val="20"/>
          <w:lang w:bidi="ar-IQ"/>
        </w:rPr>
        <w:t xml:space="preserve"> show that the decrease of </w:t>
      </w:r>
      <w:r w:rsidR="00662FCD" w:rsidRPr="004654C3">
        <w:rPr>
          <w:rFonts w:asciiTheme="majorBidi" w:hAnsiTheme="majorBidi" w:cstheme="majorBidi"/>
          <w:i/>
          <w:iCs/>
          <w:sz w:val="20"/>
          <w:szCs w:val="20"/>
          <w:lang w:bidi="ar-IQ"/>
        </w:rPr>
        <w:t>P</w:t>
      </w:r>
      <w:r w:rsidR="00662FCD" w:rsidRPr="004654C3">
        <w:rPr>
          <w:rFonts w:asciiTheme="majorBidi" w:hAnsiTheme="majorBidi" w:cstheme="majorBidi"/>
          <w:i/>
          <w:iCs/>
          <w:sz w:val="20"/>
          <w:szCs w:val="20"/>
          <w:vertAlign w:val="subscript"/>
          <w:lang w:bidi="ar-IQ"/>
        </w:rPr>
        <w:t>th</w:t>
      </w:r>
      <w:r w:rsidR="00662FCD" w:rsidRPr="004654C3">
        <w:rPr>
          <w:rFonts w:asciiTheme="majorBidi" w:hAnsiTheme="majorBidi" w:cstheme="majorBidi"/>
          <w:sz w:val="20"/>
          <w:szCs w:val="20"/>
          <w:lang w:bidi="ar-IQ"/>
        </w:rPr>
        <w:t xml:space="preserve"> with increasing (</w:t>
      </w:r>
      <w:r w:rsidR="00662FCD" w:rsidRPr="004654C3">
        <w:rPr>
          <w:rFonts w:asciiTheme="majorBidi" w:hAnsiTheme="majorBidi" w:cstheme="majorBidi"/>
          <w:i/>
          <w:iCs/>
          <w:sz w:val="20"/>
          <w:szCs w:val="20"/>
          <w:lang w:bidi="ar-IQ"/>
        </w:rPr>
        <w:t>R</w:t>
      </w:r>
      <w:r w:rsidR="00662FCD" w:rsidRPr="004654C3">
        <w:rPr>
          <w:rFonts w:asciiTheme="majorBidi" w:hAnsiTheme="majorBidi" w:cstheme="majorBidi"/>
          <w:sz w:val="20"/>
          <w:szCs w:val="20"/>
          <w:lang w:bidi="ar-IQ"/>
        </w:rPr>
        <w:t xml:space="preserve">) values. </w:t>
      </w:r>
      <w:r w:rsidR="00E7509A" w:rsidRPr="004654C3">
        <w:rPr>
          <w:rFonts w:asciiTheme="majorBidi" w:hAnsiTheme="majorBidi" w:cstheme="majorBidi"/>
          <w:sz w:val="20"/>
          <w:szCs w:val="20"/>
          <w:lang w:bidi="ar-IQ"/>
        </w:rPr>
        <w:t>O</w:t>
      </w:r>
      <w:r w:rsidR="00662FCD" w:rsidRPr="004654C3">
        <w:rPr>
          <w:rFonts w:asciiTheme="majorBidi" w:hAnsiTheme="majorBidi" w:cstheme="majorBidi"/>
          <w:sz w:val="20"/>
          <w:szCs w:val="20"/>
          <w:lang w:bidi="ar-IQ"/>
        </w:rPr>
        <w:t>n the other hand the increase of η</w:t>
      </w:r>
      <w:r w:rsidR="00662FCD" w:rsidRPr="004654C3">
        <w:rPr>
          <w:rFonts w:asciiTheme="majorBidi" w:hAnsiTheme="majorBidi" w:cstheme="majorBidi"/>
          <w:sz w:val="20"/>
          <w:szCs w:val="20"/>
          <w:vertAlign w:val="subscript"/>
          <w:lang w:bidi="ar-IQ"/>
        </w:rPr>
        <w:t>B</w:t>
      </w:r>
      <w:r w:rsidR="00662FCD" w:rsidRPr="004654C3">
        <w:rPr>
          <w:rFonts w:asciiTheme="majorBidi" w:hAnsiTheme="majorBidi" w:cstheme="majorBidi"/>
          <w:sz w:val="20"/>
          <w:szCs w:val="20"/>
          <w:lang w:bidi="ar-IQ"/>
        </w:rPr>
        <w:t xml:space="preserve"> beside the increase of (</w:t>
      </w:r>
      <w:r w:rsidR="00662FCD" w:rsidRPr="004654C3">
        <w:rPr>
          <w:rFonts w:asciiTheme="majorBidi" w:hAnsiTheme="majorBidi" w:cstheme="majorBidi"/>
          <w:i/>
          <w:iCs/>
          <w:sz w:val="20"/>
          <w:szCs w:val="20"/>
          <w:lang w:bidi="ar-IQ"/>
        </w:rPr>
        <w:t>R</w:t>
      </w:r>
      <w:r w:rsidR="00662FCD" w:rsidRPr="004654C3">
        <w:rPr>
          <w:rFonts w:asciiTheme="majorBidi" w:hAnsiTheme="majorBidi" w:cstheme="majorBidi"/>
          <w:sz w:val="20"/>
          <w:szCs w:val="20"/>
          <w:lang w:bidi="ar-IQ"/>
        </w:rPr>
        <w:t xml:space="preserve">) leads to additional decreasing in </w:t>
      </w:r>
      <w:r w:rsidR="00662FCD" w:rsidRPr="004654C3">
        <w:rPr>
          <w:rFonts w:asciiTheme="majorBidi" w:hAnsiTheme="majorBidi" w:cstheme="majorBidi"/>
          <w:i/>
          <w:iCs/>
          <w:sz w:val="20"/>
          <w:szCs w:val="20"/>
          <w:lang w:bidi="ar-IQ"/>
        </w:rPr>
        <w:t>P</w:t>
      </w:r>
      <w:r w:rsidR="00662FCD" w:rsidRPr="004654C3">
        <w:rPr>
          <w:rFonts w:asciiTheme="majorBidi" w:hAnsiTheme="majorBidi" w:cstheme="majorBidi"/>
          <w:i/>
          <w:iCs/>
          <w:sz w:val="20"/>
          <w:szCs w:val="20"/>
          <w:vertAlign w:val="subscript"/>
          <w:lang w:bidi="ar-IQ"/>
        </w:rPr>
        <w:t>th</w:t>
      </w:r>
      <w:r w:rsidR="00662FCD" w:rsidRPr="004654C3">
        <w:rPr>
          <w:rFonts w:asciiTheme="majorBidi" w:hAnsiTheme="majorBidi" w:cstheme="majorBidi"/>
          <w:sz w:val="20"/>
          <w:szCs w:val="20"/>
          <w:lang w:bidi="ar-IQ"/>
        </w:rPr>
        <w:t xml:space="preserve"> values.</w:t>
      </w:r>
    </w:p>
    <w:p w:rsidR="00087AE6" w:rsidRPr="0094287E" w:rsidRDefault="00662FCD" w:rsidP="004654C3">
      <w:pPr>
        <w:pStyle w:val="ListParagraph"/>
        <w:tabs>
          <w:tab w:val="right" w:pos="7513"/>
        </w:tabs>
        <w:bidi w:val="0"/>
        <w:spacing w:after="0" w:line="360" w:lineRule="auto"/>
        <w:ind w:left="0" w:right="-483"/>
        <w:jc w:val="center"/>
        <w:rPr>
          <w:rFonts w:asciiTheme="majorBidi" w:hAnsiTheme="majorBidi" w:cstheme="majorBidi"/>
          <w:b/>
          <w:bCs/>
          <w:sz w:val="20"/>
          <w:szCs w:val="20"/>
        </w:rPr>
      </w:pPr>
      <w:r w:rsidRPr="0094287E">
        <w:rPr>
          <w:rFonts w:asciiTheme="majorBidi" w:hAnsiTheme="majorBidi" w:cstheme="majorBidi"/>
          <w:noProof/>
          <w:sz w:val="20"/>
          <w:szCs w:val="20"/>
        </w:rPr>
        <w:drawing>
          <wp:inline distT="0" distB="0" distL="0" distR="0" wp14:anchorId="5C5C94CA" wp14:editId="66C50191">
            <wp:extent cx="2564626" cy="1681316"/>
            <wp:effectExtent l="76200" t="76200" r="140970" b="128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17" cstate="print">
                      <a:extLst>
                        <a:ext uri="{BEBA8EAE-BF5A-486C-A8C5-ECC9F3942E4B}">
                          <a14:imgProps xmlns:a14="http://schemas.microsoft.com/office/drawing/2010/main">
                            <a14:imgLayer r:embed="rId18">
                              <a14:imgEffect>
                                <a14:brightnessContrast bright="-28000" contrast="54000"/>
                              </a14:imgEffect>
                            </a14:imgLayer>
                          </a14:imgProps>
                        </a:ext>
                        <a:ext uri="{28A0092B-C50C-407E-A947-70E740481C1C}">
                          <a14:useLocalDpi xmlns:a14="http://schemas.microsoft.com/office/drawing/2010/main" val="0"/>
                        </a:ext>
                      </a:extLst>
                    </a:blip>
                    <a:stretch>
                      <a:fillRect/>
                    </a:stretch>
                  </pic:blipFill>
                  <pic:spPr>
                    <a:xfrm>
                      <a:off x="0" y="0"/>
                      <a:ext cx="2566705" cy="168267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FCD" w:rsidRPr="00B45942" w:rsidRDefault="00D258CB" w:rsidP="00B45942">
      <w:pPr>
        <w:pStyle w:val="ListParagraph"/>
        <w:numPr>
          <w:ilvl w:val="0"/>
          <w:numId w:val="1"/>
        </w:numPr>
        <w:bidi w:val="0"/>
        <w:spacing w:after="0" w:line="240" w:lineRule="auto"/>
        <w:ind w:left="0" w:firstLine="0"/>
        <w:jc w:val="both"/>
        <w:rPr>
          <w:rFonts w:asciiTheme="majorBidi" w:hAnsiTheme="majorBidi" w:cstheme="majorBidi"/>
          <w:b/>
          <w:bCs/>
          <w:sz w:val="20"/>
          <w:szCs w:val="20"/>
          <w:lang w:bidi="ar-IQ"/>
        </w:rPr>
      </w:pPr>
      <w:r w:rsidRPr="00B45942">
        <w:rPr>
          <w:rFonts w:asciiTheme="majorBidi" w:hAnsiTheme="majorBidi" w:cstheme="majorBidi"/>
          <w:b/>
          <w:bCs/>
          <w:sz w:val="20"/>
          <w:szCs w:val="20"/>
          <w:lang w:bidi="ar-IQ"/>
        </w:rPr>
        <w:lastRenderedPageBreak/>
        <w:t>RELATIONSHIP BETWEEN P</w:t>
      </w:r>
      <w:r w:rsidRPr="00B45942">
        <w:rPr>
          <w:rFonts w:asciiTheme="majorBidi" w:hAnsiTheme="majorBidi" w:cstheme="majorBidi"/>
          <w:b/>
          <w:bCs/>
          <w:sz w:val="20"/>
          <w:szCs w:val="20"/>
          <w:vertAlign w:val="subscript"/>
          <w:lang w:bidi="ar-IQ"/>
        </w:rPr>
        <w:t>TH</w:t>
      </w:r>
      <w:r w:rsidR="00167E25" w:rsidRPr="00B45942">
        <w:rPr>
          <w:rFonts w:asciiTheme="majorBidi" w:hAnsiTheme="majorBidi" w:cstheme="majorBidi"/>
          <w:b/>
          <w:bCs/>
          <w:sz w:val="20"/>
          <w:szCs w:val="20"/>
          <w:lang w:bidi="ar-IQ"/>
        </w:rPr>
        <w:t xml:space="preserve"> WITH (-ln</w:t>
      </w:r>
      <w:r w:rsidRPr="00B45942">
        <w:rPr>
          <w:rFonts w:asciiTheme="majorBidi" w:hAnsiTheme="majorBidi" w:cstheme="majorBidi"/>
          <w:b/>
          <w:bCs/>
          <w:sz w:val="20"/>
          <w:szCs w:val="20"/>
          <w:lang w:bidi="ar-IQ"/>
        </w:rPr>
        <w:t xml:space="preserve">(R)) </w:t>
      </w:r>
    </w:p>
    <w:p w:rsidR="00662FCD" w:rsidRDefault="003C7B7D" w:rsidP="00B45942">
      <w:pPr>
        <w:bidi w:val="0"/>
        <w:spacing w:after="0" w:line="240" w:lineRule="auto"/>
        <w:jc w:val="both"/>
        <w:rPr>
          <w:rFonts w:asciiTheme="majorBidi" w:hAnsiTheme="majorBidi" w:cstheme="majorBidi"/>
          <w:sz w:val="20"/>
          <w:szCs w:val="20"/>
          <w:lang w:bidi="ar-IQ"/>
        </w:rPr>
      </w:pPr>
      <w:r w:rsidRPr="00B45942">
        <w:rPr>
          <w:rFonts w:asciiTheme="majorBidi" w:hAnsiTheme="majorBidi" w:cstheme="majorBidi"/>
          <w:sz w:val="20"/>
          <w:szCs w:val="20"/>
          <w:lang w:bidi="ar-IQ"/>
        </w:rPr>
        <w:t>Figure (8</w:t>
      </w:r>
      <w:r w:rsidR="00662FCD" w:rsidRPr="00B45942">
        <w:rPr>
          <w:rFonts w:asciiTheme="majorBidi" w:hAnsiTheme="majorBidi" w:cstheme="majorBidi"/>
          <w:sz w:val="20"/>
          <w:szCs w:val="20"/>
          <w:lang w:bidi="ar-IQ"/>
        </w:rPr>
        <w:t xml:space="preserve">) shows the relation between </w:t>
      </w:r>
      <w:r w:rsidR="00662FCD" w:rsidRPr="00B45942">
        <w:rPr>
          <w:rFonts w:asciiTheme="majorBidi" w:hAnsiTheme="majorBidi" w:cstheme="majorBidi"/>
          <w:i/>
          <w:iCs/>
          <w:sz w:val="20"/>
          <w:szCs w:val="20"/>
          <w:lang w:bidi="ar-IQ"/>
        </w:rPr>
        <w:t>P</w:t>
      </w:r>
      <w:r w:rsidR="00662FCD" w:rsidRPr="00B45942">
        <w:rPr>
          <w:rFonts w:asciiTheme="majorBidi" w:hAnsiTheme="majorBidi" w:cstheme="majorBidi"/>
          <w:i/>
          <w:iCs/>
          <w:sz w:val="20"/>
          <w:szCs w:val="20"/>
          <w:vertAlign w:val="subscript"/>
          <w:lang w:bidi="ar-IQ"/>
        </w:rPr>
        <w:t>th</w:t>
      </w:r>
      <w:r w:rsidR="00662FCD" w:rsidRPr="00B45942">
        <w:rPr>
          <w:rFonts w:asciiTheme="majorBidi" w:hAnsiTheme="majorBidi" w:cstheme="majorBidi"/>
          <w:sz w:val="20"/>
          <w:szCs w:val="20"/>
          <w:lang w:bidi="ar-IQ"/>
        </w:rPr>
        <w:t xml:space="preserve"> and natural logarithm of the output coupler reflectivity for"Nd</w:t>
      </w:r>
      <w:proofErr w:type="gramStart"/>
      <w:r w:rsidR="00662FCD" w:rsidRPr="00B45942">
        <w:rPr>
          <w:rFonts w:asciiTheme="majorBidi" w:hAnsiTheme="majorBidi" w:cstheme="majorBidi"/>
          <w:sz w:val="20"/>
          <w:szCs w:val="20"/>
          <w:lang w:bidi="ar-IQ"/>
        </w:rPr>
        <w:t>:YVO</w:t>
      </w:r>
      <w:r w:rsidR="00662FCD" w:rsidRPr="00B45942">
        <w:rPr>
          <w:rFonts w:asciiTheme="majorBidi" w:hAnsiTheme="majorBidi" w:cstheme="majorBidi"/>
          <w:sz w:val="20"/>
          <w:szCs w:val="20"/>
          <w:vertAlign w:val="subscript"/>
          <w:lang w:bidi="ar-IQ"/>
        </w:rPr>
        <w:t>4</w:t>
      </w:r>
      <w:proofErr w:type="gramEnd"/>
      <w:r w:rsidR="00662FCD" w:rsidRPr="00B45942">
        <w:rPr>
          <w:rFonts w:asciiTheme="majorBidi" w:hAnsiTheme="majorBidi" w:cstheme="majorBidi"/>
          <w:sz w:val="20"/>
          <w:szCs w:val="20"/>
          <w:lang w:bidi="ar-IQ"/>
        </w:rPr>
        <w:t>"</w:t>
      </w:r>
      <w:r w:rsidR="00326677" w:rsidRPr="00B45942">
        <w:rPr>
          <w:rFonts w:asciiTheme="majorBidi" w:hAnsiTheme="majorBidi" w:cstheme="majorBidi"/>
          <w:sz w:val="20"/>
          <w:szCs w:val="20"/>
          <w:lang w:bidi="ar-IQ"/>
        </w:rPr>
        <w:t xml:space="preserve"> </w:t>
      </w:r>
      <w:r w:rsidR="00662FCD" w:rsidRPr="00B45942">
        <w:rPr>
          <w:rFonts w:asciiTheme="majorBidi" w:hAnsiTheme="majorBidi" w:cstheme="majorBidi"/>
          <w:sz w:val="20"/>
          <w:szCs w:val="20"/>
          <w:lang w:bidi="ar-IQ"/>
        </w:rPr>
        <w:t>solid-state laser materials at fixed values of optical losses (</w:t>
      </w:r>
      <w:r w:rsidR="00662FCD" w:rsidRPr="00B45942">
        <w:rPr>
          <w:rFonts w:asciiTheme="majorBidi" w:hAnsiTheme="majorBidi" w:cstheme="majorBidi"/>
          <w:i/>
          <w:iCs/>
          <w:sz w:val="20"/>
          <w:szCs w:val="20"/>
          <w:lang w:bidi="ar-IQ"/>
        </w:rPr>
        <w:t>L</w:t>
      </w:r>
      <w:r w:rsidR="00662FCD" w:rsidRPr="00B45942">
        <w:rPr>
          <w:rFonts w:asciiTheme="majorBidi" w:hAnsiTheme="majorBidi" w:cstheme="majorBidi"/>
          <w:sz w:val="20"/>
          <w:szCs w:val="20"/>
          <w:lang w:bidi="ar-IQ"/>
        </w:rPr>
        <w:t>=0.08 cm</w:t>
      </w:r>
      <w:r w:rsidR="00662FCD" w:rsidRPr="00B45942">
        <w:rPr>
          <w:rFonts w:asciiTheme="majorBidi" w:hAnsiTheme="majorBidi" w:cstheme="majorBidi"/>
          <w:sz w:val="20"/>
          <w:szCs w:val="20"/>
          <w:vertAlign w:val="superscript"/>
          <w:lang w:bidi="ar-IQ"/>
        </w:rPr>
        <w:t>-1</w:t>
      </w:r>
      <w:r w:rsidR="00662FCD" w:rsidRPr="00B45942">
        <w:rPr>
          <w:rFonts w:asciiTheme="majorBidi" w:hAnsiTheme="majorBidi" w:cstheme="majorBidi"/>
          <w:sz w:val="20"/>
          <w:szCs w:val="20"/>
          <w:lang w:bidi="ar-IQ"/>
        </w:rPr>
        <w:t>) and overlap efficiency (</w:t>
      </w:r>
      <w:r w:rsidR="00662FCD" w:rsidRPr="00B45942">
        <w:rPr>
          <w:rFonts w:asciiTheme="majorBidi" w:hAnsiTheme="majorBidi" w:cstheme="majorBidi"/>
          <w:i/>
          <w:iCs/>
          <w:sz w:val="20"/>
          <w:szCs w:val="20"/>
          <w:lang w:bidi="ar-IQ"/>
        </w:rPr>
        <w:t>η</w:t>
      </w:r>
      <w:r w:rsidR="00662FCD" w:rsidRPr="00B45942">
        <w:rPr>
          <w:rFonts w:asciiTheme="majorBidi" w:hAnsiTheme="majorBidi" w:cstheme="majorBidi"/>
          <w:i/>
          <w:iCs/>
          <w:sz w:val="20"/>
          <w:szCs w:val="20"/>
          <w:vertAlign w:val="subscript"/>
          <w:lang w:bidi="ar-IQ"/>
        </w:rPr>
        <w:t>B</w:t>
      </w:r>
      <w:r w:rsidR="00662FCD" w:rsidRPr="00B45942">
        <w:rPr>
          <w:rFonts w:asciiTheme="majorBidi" w:hAnsiTheme="majorBidi" w:cstheme="majorBidi"/>
          <w:sz w:val="20"/>
          <w:szCs w:val="20"/>
          <w:lang w:bidi="ar-IQ"/>
        </w:rPr>
        <w:t>=100%) and transfer efficiency (</w:t>
      </w:r>
      <w:r w:rsidR="00662FCD" w:rsidRPr="00B45942">
        <w:rPr>
          <w:rFonts w:asciiTheme="majorBidi" w:hAnsiTheme="majorBidi" w:cstheme="majorBidi"/>
          <w:i/>
          <w:iCs/>
          <w:sz w:val="20"/>
          <w:szCs w:val="20"/>
          <w:lang w:bidi="ar-IQ"/>
        </w:rPr>
        <w:t>η</w:t>
      </w:r>
      <w:r w:rsidR="00662FCD" w:rsidRPr="00B45942">
        <w:rPr>
          <w:rFonts w:asciiTheme="majorBidi" w:hAnsiTheme="majorBidi" w:cstheme="majorBidi"/>
          <w:i/>
          <w:iCs/>
          <w:sz w:val="20"/>
          <w:szCs w:val="20"/>
          <w:vertAlign w:val="subscript"/>
          <w:lang w:bidi="ar-IQ"/>
        </w:rPr>
        <w:t>T</w:t>
      </w:r>
      <w:r w:rsidR="00662FCD" w:rsidRPr="00B45942">
        <w:rPr>
          <w:rFonts w:asciiTheme="majorBidi" w:hAnsiTheme="majorBidi" w:cstheme="majorBidi"/>
          <w:sz w:val="20"/>
          <w:szCs w:val="20"/>
          <w:lang w:bidi="ar-IQ"/>
        </w:rPr>
        <w:t>=98%). Usually this relation</w:t>
      </w:r>
      <w:r w:rsidR="00326677" w:rsidRPr="00B45942">
        <w:rPr>
          <w:rFonts w:asciiTheme="majorBidi" w:hAnsiTheme="majorBidi" w:cstheme="majorBidi"/>
          <w:sz w:val="20"/>
          <w:szCs w:val="20"/>
          <w:lang w:bidi="ar-IQ"/>
        </w:rPr>
        <w:t xml:space="preserve"> can be used in calculating the</w:t>
      </w:r>
      <w:r w:rsidR="00662FCD" w:rsidRPr="00B45942">
        <w:rPr>
          <w:rFonts w:asciiTheme="majorBidi" w:hAnsiTheme="majorBidi" w:cstheme="majorBidi"/>
          <w:sz w:val="20"/>
          <w:szCs w:val="20"/>
          <w:lang w:bidi="ar-IQ"/>
        </w:rPr>
        <w:t xml:space="preserve"> internal resonator losses, from the extension line for linear relation, and take the value of its intersection with the axis of (</w:t>
      </w:r>
      <w:proofErr w:type="spellStart"/>
      <w:r w:rsidR="00662FCD" w:rsidRPr="00B45942">
        <w:rPr>
          <w:rFonts w:asciiTheme="majorBidi" w:hAnsiTheme="majorBidi" w:cstheme="majorBidi"/>
          <w:sz w:val="20"/>
          <w:szCs w:val="20"/>
          <w:lang w:bidi="ar-IQ"/>
        </w:rPr>
        <w:t>ln</w:t>
      </w:r>
      <w:proofErr w:type="spellEnd"/>
      <w:r w:rsidR="00662FCD" w:rsidRPr="00B45942">
        <w:rPr>
          <w:rFonts w:asciiTheme="majorBidi" w:hAnsiTheme="majorBidi" w:cstheme="majorBidi"/>
          <w:sz w:val="20"/>
          <w:szCs w:val="20"/>
          <w:lang w:bidi="ar-IQ"/>
        </w:rPr>
        <w:t>(R)).</w:t>
      </w:r>
    </w:p>
    <w:p w:rsidR="00C55997" w:rsidRPr="00B45942" w:rsidRDefault="00C55997" w:rsidP="00C55997">
      <w:pPr>
        <w:pStyle w:val="ListParagraph"/>
        <w:numPr>
          <w:ilvl w:val="0"/>
          <w:numId w:val="1"/>
        </w:numPr>
        <w:autoSpaceDE w:val="0"/>
        <w:autoSpaceDN w:val="0"/>
        <w:bidi w:val="0"/>
        <w:adjustRightInd w:val="0"/>
        <w:spacing w:after="0" w:line="240" w:lineRule="auto"/>
        <w:jc w:val="both"/>
        <w:rPr>
          <w:rFonts w:asciiTheme="majorBidi" w:hAnsiTheme="majorBidi" w:cstheme="majorBidi"/>
          <w:b/>
          <w:bCs/>
          <w:sz w:val="20"/>
          <w:szCs w:val="20"/>
        </w:rPr>
      </w:pPr>
      <w:r w:rsidRPr="00B45942">
        <w:rPr>
          <w:rFonts w:asciiTheme="majorBidi" w:hAnsiTheme="majorBidi" w:cstheme="majorBidi"/>
          <w:b/>
          <w:bCs/>
          <w:sz w:val="20"/>
          <w:szCs w:val="20"/>
          <w:lang w:bidi="ar-IQ"/>
        </w:rPr>
        <w:t>RELATIONSHIP BETWEEN P</w:t>
      </w:r>
      <w:r w:rsidRPr="00B45942">
        <w:rPr>
          <w:rFonts w:asciiTheme="majorBidi" w:hAnsiTheme="majorBidi" w:cstheme="majorBidi"/>
          <w:b/>
          <w:bCs/>
          <w:sz w:val="20"/>
          <w:szCs w:val="20"/>
          <w:vertAlign w:val="subscript"/>
          <w:lang w:bidi="ar-IQ"/>
        </w:rPr>
        <w:t>OUT</w:t>
      </w:r>
      <w:r w:rsidRPr="00B45942">
        <w:rPr>
          <w:rFonts w:asciiTheme="majorBidi" w:hAnsiTheme="majorBidi" w:cstheme="majorBidi"/>
          <w:b/>
          <w:bCs/>
          <w:sz w:val="20"/>
          <w:szCs w:val="20"/>
          <w:lang w:bidi="ar-IQ"/>
        </w:rPr>
        <w:t xml:space="preserve"> AND P</w:t>
      </w:r>
      <w:r w:rsidRPr="00B45942">
        <w:rPr>
          <w:rFonts w:asciiTheme="majorBidi" w:hAnsiTheme="majorBidi" w:cstheme="majorBidi"/>
          <w:b/>
          <w:bCs/>
          <w:sz w:val="20"/>
          <w:szCs w:val="20"/>
          <w:vertAlign w:val="subscript"/>
          <w:lang w:bidi="ar-IQ"/>
        </w:rPr>
        <w:t>IN</w:t>
      </w:r>
      <w:r w:rsidRPr="00B45942">
        <w:rPr>
          <w:rFonts w:asciiTheme="majorBidi" w:hAnsiTheme="majorBidi" w:cstheme="majorBidi"/>
          <w:b/>
          <w:bCs/>
          <w:sz w:val="20"/>
          <w:szCs w:val="20"/>
          <w:lang w:bidi="ar-IQ"/>
        </w:rPr>
        <w:t xml:space="preserve"> WITH OUTPUT COUPLING</w:t>
      </w:r>
    </w:p>
    <w:p w:rsidR="00C55997" w:rsidRDefault="00C55997" w:rsidP="00C55997">
      <w:pPr>
        <w:autoSpaceDE w:val="0"/>
        <w:autoSpaceDN w:val="0"/>
        <w:bidi w:val="0"/>
        <w:adjustRightInd w:val="0"/>
        <w:spacing w:after="0" w:line="240" w:lineRule="auto"/>
        <w:jc w:val="both"/>
        <w:rPr>
          <w:rFonts w:asciiTheme="majorBidi" w:hAnsiTheme="majorBidi" w:cstheme="majorBidi"/>
          <w:sz w:val="20"/>
          <w:szCs w:val="20"/>
        </w:rPr>
      </w:pPr>
      <w:r w:rsidRPr="00B45942">
        <w:rPr>
          <w:rFonts w:asciiTheme="majorBidi" w:hAnsiTheme="majorBidi" w:cstheme="majorBidi"/>
          <w:sz w:val="20"/>
          <w:szCs w:val="20"/>
        </w:rPr>
        <w:t xml:space="preserve">Figure (9) shows the CW output power at 1.064μm as a function of the incident pump power. </w:t>
      </w:r>
      <w:r w:rsidRPr="00B45942">
        <w:rPr>
          <w:rFonts w:asciiTheme="majorBidi" w:hAnsiTheme="majorBidi" w:cstheme="majorBidi"/>
          <w:sz w:val="20"/>
          <w:szCs w:val="20"/>
          <w:lang w:bidi="ar-IQ"/>
        </w:rPr>
        <w:t>This relations show that</w:t>
      </w:r>
      <w:r w:rsidRPr="00B45942">
        <w:rPr>
          <w:rFonts w:asciiTheme="majorBidi" w:hAnsiTheme="majorBidi" w:cstheme="majorBidi"/>
          <w:sz w:val="20"/>
          <w:szCs w:val="20"/>
        </w:rPr>
        <w:t xml:space="preserve"> the laser was optimized with the 5% transmission coupler in the whole range of incident pump power. </w:t>
      </w:r>
    </w:p>
    <w:p w:rsidR="00C55997" w:rsidRPr="00B45942" w:rsidRDefault="00C55997" w:rsidP="00C55997">
      <w:pPr>
        <w:pStyle w:val="ListParagraph"/>
        <w:numPr>
          <w:ilvl w:val="0"/>
          <w:numId w:val="1"/>
        </w:numPr>
        <w:tabs>
          <w:tab w:val="left" w:pos="432"/>
        </w:tabs>
        <w:bidi w:val="0"/>
        <w:spacing w:after="0" w:line="240" w:lineRule="auto"/>
        <w:jc w:val="both"/>
        <w:rPr>
          <w:rFonts w:asciiTheme="majorBidi" w:hAnsiTheme="majorBidi" w:cstheme="majorBidi"/>
          <w:sz w:val="20"/>
          <w:szCs w:val="20"/>
          <w:lang w:bidi="ar-IQ"/>
        </w:rPr>
      </w:pPr>
      <w:r w:rsidRPr="00B45942">
        <w:rPr>
          <w:rFonts w:asciiTheme="majorBidi" w:eastAsiaTheme="minorHAnsi" w:hAnsiTheme="majorBidi" w:cstheme="majorBidi"/>
          <w:b/>
          <w:bCs/>
          <w:sz w:val="20"/>
          <w:szCs w:val="20"/>
        </w:rPr>
        <w:t>Adding a Virtual Reality Toolbox Block</w:t>
      </w:r>
    </w:p>
    <w:p w:rsidR="00C55997" w:rsidRPr="00B45942" w:rsidRDefault="00C55997" w:rsidP="00C55997">
      <w:pPr>
        <w:pStyle w:val="ListParagraph"/>
        <w:tabs>
          <w:tab w:val="right" w:pos="7513"/>
        </w:tabs>
        <w:bidi w:val="0"/>
        <w:spacing w:after="0" w:line="240" w:lineRule="auto"/>
        <w:ind w:left="0"/>
        <w:jc w:val="both"/>
        <w:rPr>
          <w:rFonts w:asciiTheme="majorBidi" w:hAnsiTheme="majorBidi" w:cstheme="majorBidi"/>
          <w:sz w:val="20"/>
          <w:szCs w:val="20"/>
          <w:rtl/>
          <w:lang w:bidi="ar-IQ"/>
        </w:rPr>
      </w:pPr>
      <w:r w:rsidRPr="00B45942">
        <w:rPr>
          <w:rFonts w:asciiTheme="majorBidi" w:hAnsiTheme="majorBidi" w:cstheme="majorBidi"/>
          <w:sz w:val="20"/>
          <w:szCs w:val="20"/>
        </w:rPr>
        <w:t xml:space="preserve">In this procedure simulates end-pumping of DPSSL and </w:t>
      </w:r>
      <w:proofErr w:type="gramStart"/>
      <w:r w:rsidRPr="00B45942">
        <w:rPr>
          <w:rFonts w:asciiTheme="majorBidi" w:hAnsiTheme="majorBidi" w:cstheme="majorBidi"/>
          <w:sz w:val="20"/>
          <w:szCs w:val="20"/>
        </w:rPr>
        <w:t>lets</w:t>
      </w:r>
      <w:proofErr w:type="gramEnd"/>
      <w:r w:rsidRPr="00B45942">
        <w:rPr>
          <w:rFonts w:asciiTheme="majorBidi" w:hAnsiTheme="majorBidi" w:cstheme="majorBidi"/>
          <w:sz w:val="20"/>
          <w:szCs w:val="20"/>
        </w:rPr>
        <w:t xml:space="preserve"> view it in a virtual world:</w:t>
      </w:r>
    </w:p>
    <w:p w:rsidR="00C55997" w:rsidRPr="00B45942" w:rsidRDefault="00C55997" w:rsidP="00C55997">
      <w:pPr>
        <w:autoSpaceDE w:val="0"/>
        <w:autoSpaceDN w:val="0"/>
        <w:bidi w:val="0"/>
        <w:adjustRightInd w:val="0"/>
        <w:spacing w:after="0" w:line="240" w:lineRule="auto"/>
        <w:jc w:val="both"/>
        <w:rPr>
          <w:rFonts w:asciiTheme="majorBidi" w:hAnsiTheme="majorBidi" w:cstheme="majorBidi"/>
          <w:sz w:val="20"/>
          <w:szCs w:val="20"/>
          <w:rtl/>
        </w:rPr>
      </w:pPr>
      <w:r w:rsidRPr="00B45942">
        <w:rPr>
          <w:rFonts w:asciiTheme="majorBidi" w:eastAsiaTheme="minorHAnsi" w:hAnsiTheme="majorBidi" w:cstheme="majorBidi"/>
          <w:sz w:val="20"/>
          <w:szCs w:val="20"/>
        </w:rPr>
        <w:t>1-</w:t>
      </w:r>
      <w:r w:rsidRPr="00B45942">
        <w:rPr>
          <w:rFonts w:asciiTheme="majorBidi" w:hAnsiTheme="majorBidi" w:cstheme="majorBidi"/>
          <w:sz w:val="20"/>
          <w:szCs w:val="20"/>
        </w:rPr>
        <w:t xml:space="preserve"> A Simulink model opens without a virtual reality toolbox block that connects the model to a virtual world by typing </w:t>
      </w:r>
      <w:proofErr w:type="spellStart"/>
      <w:r w:rsidRPr="00B45942">
        <w:rPr>
          <w:rFonts w:asciiTheme="majorBidi" w:hAnsiTheme="majorBidi" w:cstheme="majorBidi"/>
          <w:sz w:val="20"/>
          <w:szCs w:val="20"/>
        </w:rPr>
        <w:t>vrlaser</w:t>
      </w:r>
      <w:proofErr w:type="spellEnd"/>
      <w:r w:rsidRPr="00B45942">
        <w:rPr>
          <w:rFonts w:asciiTheme="majorBidi" w:hAnsiTheme="majorBidi" w:cstheme="majorBidi"/>
          <w:sz w:val="20"/>
          <w:szCs w:val="20"/>
        </w:rPr>
        <w:t xml:space="preserve"> system in the MATLAB commend window as shown in figure (10).</w:t>
      </w:r>
    </w:p>
    <w:p w:rsidR="00C55997" w:rsidRPr="00B45942" w:rsidRDefault="00C55997" w:rsidP="00C55997">
      <w:pPr>
        <w:bidi w:val="0"/>
        <w:spacing w:after="0" w:line="240" w:lineRule="auto"/>
        <w:jc w:val="both"/>
        <w:rPr>
          <w:rFonts w:asciiTheme="majorBidi" w:hAnsiTheme="majorBidi" w:cstheme="majorBidi"/>
          <w:sz w:val="20"/>
          <w:szCs w:val="20"/>
          <w:lang w:bidi="ar-IQ"/>
        </w:rPr>
      </w:pPr>
    </w:p>
    <w:p w:rsidR="00662FCD" w:rsidRPr="00B45942" w:rsidRDefault="00960DCF" w:rsidP="00C776A2">
      <w:pPr>
        <w:tabs>
          <w:tab w:val="right" w:pos="2410"/>
          <w:tab w:val="right" w:pos="8222"/>
        </w:tabs>
        <w:bidi w:val="0"/>
        <w:spacing w:after="0" w:line="240" w:lineRule="auto"/>
        <w:jc w:val="center"/>
        <w:rPr>
          <w:rFonts w:asciiTheme="majorBidi" w:hAnsiTheme="majorBidi" w:cstheme="majorBidi"/>
          <w:b/>
          <w:sz w:val="18"/>
          <w:szCs w:val="18"/>
        </w:rPr>
      </w:pPr>
      <w:r>
        <w:rPr>
          <w:rFonts w:asciiTheme="majorBidi" w:hAnsiTheme="majorBidi" w:cstheme="majorBidi"/>
          <w:noProof/>
          <w:sz w:val="20"/>
          <w:szCs w:val="20"/>
        </w:rPr>
        <w:drawing>
          <wp:anchor distT="0" distB="0" distL="114300" distR="114300" simplePos="0" relativeHeight="251659264" behindDoc="0" locked="1" layoutInCell="1" allowOverlap="1" wp14:anchorId="140D9079" wp14:editId="676C1CAA">
            <wp:simplePos x="0" y="0"/>
            <wp:positionH relativeFrom="column">
              <wp:posOffset>274320</wp:posOffset>
            </wp:positionH>
            <wp:positionV relativeFrom="page">
              <wp:posOffset>4244340</wp:posOffset>
            </wp:positionV>
            <wp:extent cx="2842260" cy="2255520"/>
            <wp:effectExtent l="76200" t="76200" r="129540" b="1257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hhh.JPG"/>
                    <pic:cNvPicPr/>
                  </pic:nvPicPr>
                  <pic:blipFill>
                    <a:blip r:embed="rId19">
                      <a:extLst>
                        <a:ext uri="{BEBA8EAE-BF5A-486C-A8C5-ECC9F3942E4B}">
                          <a14:imgProps xmlns:a14="http://schemas.microsoft.com/office/drawing/2010/main">
                            <a14:imgLayer r:embed="rId20">
                              <a14:imgEffect>
                                <a14:brightnessContrast bright="-28000" contrast="54000"/>
                              </a14:imgEffect>
                            </a14:imgLayer>
                          </a14:imgProps>
                        </a:ext>
                        <a:ext uri="{28A0092B-C50C-407E-A947-70E740481C1C}">
                          <a14:useLocalDpi xmlns:a14="http://schemas.microsoft.com/office/drawing/2010/main" val="0"/>
                        </a:ext>
                      </a:extLst>
                    </a:blip>
                    <a:stretch>
                      <a:fillRect/>
                    </a:stretch>
                  </pic:blipFill>
                  <pic:spPr>
                    <a:xfrm>
                      <a:off x="0" y="0"/>
                      <a:ext cx="2842260"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3C7B7D" w:rsidRPr="00B45942">
        <w:rPr>
          <w:rFonts w:asciiTheme="majorBidi" w:hAnsiTheme="majorBidi" w:cstheme="majorBidi"/>
          <w:b/>
          <w:bCs/>
          <w:sz w:val="18"/>
          <w:szCs w:val="18"/>
        </w:rPr>
        <w:t>Fig</w:t>
      </w:r>
      <w:r w:rsidR="00A62E17" w:rsidRPr="00B45942">
        <w:rPr>
          <w:rFonts w:asciiTheme="majorBidi" w:hAnsiTheme="majorBidi" w:cstheme="majorBidi"/>
          <w:b/>
          <w:bCs/>
          <w:sz w:val="18"/>
          <w:szCs w:val="18"/>
        </w:rPr>
        <w:t xml:space="preserve">ure </w:t>
      </w:r>
      <w:r w:rsidR="003C7B7D" w:rsidRPr="00B45942">
        <w:rPr>
          <w:rFonts w:asciiTheme="majorBidi" w:hAnsiTheme="majorBidi" w:cstheme="majorBidi"/>
          <w:b/>
          <w:bCs/>
          <w:sz w:val="18"/>
          <w:szCs w:val="18"/>
        </w:rPr>
        <w:t>8</w:t>
      </w:r>
      <w:r w:rsidR="00A62E17" w:rsidRPr="00B45942">
        <w:rPr>
          <w:rFonts w:asciiTheme="majorBidi" w:hAnsiTheme="majorBidi" w:cstheme="majorBidi"/>
          <w:b/>
          <w:sz w:val="18"/>
          <w:szCs w:val="18"/>
        </w:rPr>
        <w:t>:</w:t>
      </w:r>
      <w:r w:rsidR="00662FCD" w:rsidRPr="00B45942">
        <w:rPr>
          <w:rFonts w:asciiTheme="majorBidi" w:hAnsiTheme="majorBidi" w:cstheme="majorBidi"/>
          <w:b/>
          <w:sz w:val="18"/>
          <w:szCs w:val="18"/>
        </w:rPr>
        <w:t xml:space="preserve"> Input threshold power versus natural logarithmic output coupler reflectivity </w:t>
      </w:r>
      <w:proofErr w:type="gramStart"/>
      <w:r w:rsidR="00662FCD" w:rsidRPr="00B45942">
        <w:rPr>
          <w:rFonts w:asciiTheme="majorBidi" w:hAnsiTheme="majorBidi" w:cstheme="majorBidi"/>
          <w:b/>
          <w:sz w:val="18"/>
          <w:szCs w:val="18"/>
        </w:rPr>
        <w:t>for  Nd:YVO</w:t>
      </w:r>
      <w:r w:rsidR="00662FCD" w:rsidRPr="00B45942">
        <w:rPr>
          <w:rFonts w:asciiTheme="majorBidi" w:hAnsiTheme="majorBidi" w:cstheme="majorBidi"/>
          <w:b/>
          <w:sz w:val="18"/>
          <w:szCs w:val="18"/>
          <w:vertAlign w:val="subscript"/>
        </w:rPr>
        <w:t>4</w:t>
      </w:r>
      <w:proofErr w:type="gramEnd"/>
      <w:r w:rsidR="00662FCD" w:rsidRPr="00B45942">
        <w:rPr>
          <w:rFonts w:asciiTheme="majorBidi" w:hAnsiTheme="majorBidi" w:cstheme="majorBidi"/>
          <w:b/>
          <w:sz w:val="18"/>
          <w:szCs w:val="18"/>
        </w:rPr>
        <w:t xml:space="preserve"> laser</w:t>
      </w:r>
    </w:p>
    <w:p w:rsidR="00853C3D" w:rsidRDefault="00853C3D">
      <w:pPr>
        <w:bidi w:val="0"/>
        <w:rPr>
          <w:rFonts w:asciiTheme="majorBidi" w:hAnsiTheme="majorBidi" w:cstheme="majorBidi"/>
          <w:sz w:val="20"/>
          <w:szCs w:val="20"/>
        </w:rPr>
      </w:pPr>
    </w:p>
    <w:p w:rsidR="00C776A2" w:rsidRDefault="00C776A2" w:rsidP="00C776A2">
      <w:pPr>
        <w:bidi w:val="0"/>
        <w:rPr>
          <w:rFonts w:asciiTheme="majorBidi" w:hAnsiTheme="majorBidi" w:cstheme="majorBidi"/>
          <w:sz w:val="20"/>
          <w:szCs w:val="20"/>
        </w:rPr>
        <w:sectPr w:rsidR="00C776A2" w:rsidSect="00853C3D">
          <w:type w:val="continuous"/>
          <w:pgSz w:w="12240" w:h="15840" w:code="1"/>
          <w:pgMar w:top="1008" w:right="1008" w:bottom="1008" w:left="1008" w:header="706" w:footer="706" w:gutter="0"/>
          <w:cols w:num="2" w:space="288"/>
          <w:docGrid w:linePitch="360"/>
        </w:sectPr>
      </w:pPr>
    </w:p>
    <w:p w:rsidR="004564EC" w:rsidRDefault="004564EC" w:rsidP="004564EC">
      <w:pPr>
        <w:bidi w:val="0"/>
        <w:spacing w:after="0"/>
        <w:rPr>
          <w:rFonts w:asciiTheme="majorBidi" w:hAnsiTheme="majorBidi" w:cstheme="majorBidi"/>
          <w:b/>
          <w:sz w:val="18"/>
          <w:szCs w:val="18"/>
        </w:rPr>
      </w:pPr>
      <w:r w:rsidRPr="00C040CA">
        <w:rPr>
          <w:rFonts w:asciiTheme="majorBidi" w:hAnsiTheme="majorBidi" w:cstheme="majorBidi"/>
          <w:b/>
          <w:bCs/>
          <w:sz w:val="18"/>
          <w:szCs w:val="18"/>
        </w:rPr>
        <w:lastRenderedPageBreak/>
        <w:t>Figure7</w:t>
      </w:r>
      <w:r w:rsidRPr="00C040CA">
        <w:rPr>
          <w:rFonts w:asciiTheme="majorBidi" w:hAnsiTheme="majorBidi" w:cstheme="majorBidi"/>
          <w:sz w:val="18"/>
          <w:szCs w:val="18"/>
        </w:rPr>
        <w:t>:</w:t>
      </w:r>
      <w:r w:rsidRPr="00C040CA">
        <w:rPr>
          <w:rFonts w:asciiTheme="majorBidi" w:hAnsiTheme="majorBidi" w:cstheme="majorBidi"/>
          <w:b/>
          <w:bCs/>
          <w:sz w:val="18"/>
          <w:szCs w:val="18"/>
        </w:rPr>
        <w:t xml:space="preserve"> </w:t>
      </w:r>
      <w:r w:rsidRPr="00B45942">
        <w:rPr>
          <w:rFonts w:asciiTheme="majorBidi" w:hAnsiTheme="majorBidi" w:cstheme="majorBidi"/>
          <w:b/>
          <w:sz w:val="18"/>
          <w:szCs w:val="18"/>
        </w:rPr>
        <w:t xml:space="preserve">Input power threshold versus overlap efficiency for </w:t>
      </w:r>
    </w:p>
    <w:p w:rsidR="004564EC" w:rsidRPr="00C040CA" w:rsidRDefault="004564EC" w:rsidP="004564EC">
      <w:pPr>
        <w:bidi w:val="0"/>
        <w:spacing w:after="0"/>
        <w:rPr>
          <w:rFonts w:asciiTheme="majorBidi" w:hAnsiTheme="majorBidi" w:cstheme="majorBidi"/>
          <w:sz w:val="18"/>
          <w:szCs w:val="18"/>
          <w:lang w:bidi="ar-IQ"/>
        </w:rPr>
      </w:pPr>
      <w:proofErr w:type="gramStart"/>
      <w:r w:rsidRPr="00B45942">
        <w:rPr>
          <w:rFonts w:asciiTheme="majorBidi" w:hAnsiTheme="majorBidi" w:cstheme="majorBidi"/>
          <w:b/>
          <w:sz w:val="18"/>
          <w:szCs w:val="18"/>
        </w:rPr>
        <w:t>different</w:t>
      </w:r>
      <w:proofErr w:type="gramEnd"/>
      <w:r w:rsidRPr="00B45942">
        <w:rPr>
          <w:rFonts w:asciiTheme="majorBidi" w:hAnsiTheme="majorBidi" w:cstheme="majorBidi"/>
          <w:b/>
          <w:sz w:val="18"/>
          <w:szCs w:val="18"/>
        </w:rPr>
        <w:t xml:space="preserve"> values of output coupler reflectivity for Nd:YVO</w:t>
      </w:r>
      <w:r w:rsidRPr="00B45942">
        <w:rPr>
          <w:rFonts w:asciiTheme="majorBidi" w:hAnsiTheme="majorBidi" w:cstheme="majorBidi"/>
          <w:b/>
          <w:sz w:val="18"/>
          <w:szCs w:val="18"/>
          <w:vertAlign w:val="subscript"/>
        </w:rPr>
        <w:t>4</w:t>
      </w:r>
    </w:p>
    <w:p w:rsidR="004564EC" w:rsidRPr="0094287E" w:rsidRDefault="004564EC" w:rsidP="004564EC">
      <w:pPr>
        <w:bidi w:val="0"/>
        <w:spacing w:after="0"/>
        <w:jc w:val="center"/>
        <w:rPr>
          <w:rFonts w:asciiTheme="majorBidi" w:hAnsiTheme="majorBidi" w:cstheme="majorBidi"/>
          <w:sz w:val="20"/>
          <w:szCs w:val="20"/>
          <w:lang w:bidi="ar-IQ"/>
        </w:rPr>
      </w:pPr>
    </w:p>
    <w:p w:rsidR="004564EC" w:rsidRDefault="004564EC">
      <w:pPr>
        <w:bidi w:val="0"/>
        <w:rPr>
          <w:rFonts w:asciiTheme="majorBidi" w:hAnsiTheme="majorBidi" w:cstheme="majorBidi"/>
          <w:sz w:val="20"/>
          <w:szCs w:val="20"/>
        </w:rPr>
      </w:pPr>
    </w:p>
    <w:p w:rsidR="00853C3D" w:rsidRDefault="00853C3D" w:rsidP="004564EC">
      <w:pPr>
        <w:bidi w:val="0"/>
        <w:rPr>
          <w:rFonts w:asciiTheme="majorBidi" w:hAnsiTheme="majorBidi" w:cstheme="majorBidi"/>
          <w:sz w:val="20"/>
          <w:szCs w:val="20"/>
        </w:rPr>
      </w:pPr>
      <w:r>
        <w:rPr>
          <w:rFonts w:asciiTheme="majorBidi" w:hAnsiTheme="majorBidi" w:cstheme="majorBidi"/>
          <w:sz w:val="20"/>
          <w:szCs w:val="20"/>
        </w:rPr>
        <w:br w:type="page"/>
      </w:r>
    </w:p>
    <w:p w:rsidR="00A62E17" w:rsidRPr="0094287E" w:rsidRDefault="00A62E17" w:rsidP="00A62E17">
      <w:pPr>
        <w:bidi w:val="0"/>
        <w:spacing w:after="0"/>
        <w:jc w:val="center"/>
        <w:rPr>
          <w:rFonts w:asciiTheme="majorBidi" w:hAnsiTheme="majorBidi" w:cstheme="majorBidi"/>
          <w:sz w:val="20"/>
          <w:szCs w:val="20"/>
        </w:rPr>
      </w:pPr>
    </w:p>
    <w:p w:rsidR="00662FCD" w:rsidRPr="0094287E" w:rsidRDefault="00960DCF" w:rsidP="00960DCF">
      <w:pPr>
        <w:tabs>
          <w:tab w:val="right" w:pos="9072"/>
        </w:tabs>
        <w:autoSpaceDE w:val="0"/>
        <w:autoSpaceDN w:val="0"/>
        <w:bidi w:val="0"/>
        <w:adjustRightInd w:val="0"/>
        <w:spacing w:after="0" w:line="360" w:lineRule="auto"/>
        <w:ind w:left="1560" w:right="872"/>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554015D5" wp14:editId="169277C1">
            <wp:extent cx="4748512" cy="1836420"/>
            <wp:effectExtent l="76200" t="76200" r="128905" b="1257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2.JPG"/>
                    <pic:cNvPicPr/>
                  </pic:nvPicPr>
                  <pic:blipFill>
                    <a:blip r:embed="rId21">
                      <a:extLst>
                        <a:ext uri="{28A0092B-C50C-407E-A947-70E740481C1C}">
                          <a14:useLocalDpi xmlns:a14="http://schemas.microsoft.com/office/drawing/2010/main" val="0"/>
                        </a:ext>
                      </a:extLst>
                    </a:blip>
                    <a:stretch>
                      <a:fillRect/>
                    </a:stretch>
                  </pic:blipFill>
                  <pic:spPr>
                    <a:xfrm>
                      <a:off x="0" y="0"/>
                      <a:ext cx="4752975" cy="1838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AE6" w:rsidRPr="00C040CA" w:rsidRDefault="003C7B7D" w:rsidP="00CD38FF">
      <w:pPr>
        <w:autoSpaceDE w:val="0"/>
        <w:autoSpaceDN w:val="0"/>
        <w:bidi w:val="0"/>
        <w:adjustRightInd w:val="0"/>
        <w:spacing w:after="0" w:line="360" w:lineRule="auto"/>
        <w:jc w:val="center"/>
        <w:rPr>
          <w:rFonts w:asciiTheme="majorBidi" w:hAnsiTheme="majorBidi" w:cstheme="majorBidi"/>
          <w:sz w:val="18"/>
          <w:szCs w:val="18"/>
        </w:rPr>
      </w:pPr>
      <w:r w:rsidRPr="00C040CA">
        <w:rPr>
          <w:rFonts w:asciiTheme="majorBidi" w:hAnsiTheme="majorBidi" w:cstheme="majorBidi"/>
          <w:b/>
          <w:bCs/>
          <w:sz w:val="18"/>
          <w:szCs w:val="18"/>
        </w:rPr>
        <w:t>Figu</w:t>
      </w:r>
      <w:r w:rsidR="00A62E17" w:rsidRPr="00C040CA">
        <w:rPr>
          <w:rFonts w:asciiTheme="majorBidi" w:hAnsiTheme="majorBidi" w:cstheme="majorBidi"/>
          <w:b/>
          <w:bCs/>
          <w:sz w:val="18"/>
          <w:szCs w:val="18"/>
        </w:rPr>
        <w:t xml:space="preserve">re </w:t>
      </w:r>
      <w:r w:rsidR="00E7509A" w:rsidRPr="00C040CA">
        <w:rPr>
          <w:rFonts w:asciiTheme="majorBidi" w:hAnsiTheme="majorBidi" w:cstheme="majorBidi"/>
          <w:b/>
          <w:bCs/>
          <w:sz w:val="18"/>
          <w:szCs w:val="18"/>
        </w:rPr>
        <w:t>9</w:t>
      </w:r>
      <w:r w:rsidR="00A62E17" w:rsidRPr="00C040CA">
        <w:rPr>
          <w:rFonts w:asciiTheme="majorBidi" w:hAnsiTheme="majorBidi" w:cstheme="majorBidi"/>
          <w:b/>
          <w:bCs/>
          <w:sz w:val="18"/>
          <w:szCs w:val="18"/>
        </w:rPr>
        <w:t>:</w:t>
      </w:r>
      <w:r w:rsidR="00E7509A" w:rsidRPr="00C040CA">
        <w:rPr>
          <w:rFonts w:asciiTheme="majorBidi" w:hAnsiTheme="majorBidi" w:cstheme="majorBidi"/>
          <w:sz w:val="18"/>
          <w:szCs w:val="18"/>
        </w:rPr>
        <w:t xml:space="preserve"> </w:t>
      </w:r>
      <w:r w:rsidR="00662FCD" w:rsidRPr="00C040CA">
        <w:rPr>
          <w:rFonts w:asciiTheme="majorBidi" w:hAnsiTheme="majorBidi" w:cstheme="majorBidi"/>
          <w:b/>
          <w:bCs/>
          <w:i/>
          <w:iCs/>
          <w:sz w:val="18"/>
          <w:szCs w:val="18"/>
        </w:rPr>
        <w:t>Nd:YVO</w:t>
      </w:r>
      <w:r w:rsidR="00662FCD" w:rsidRPr="00C040CA">
        <w:rPr>
          <w:rFonts w:asciiTheme="majorBidi" w:hAnsiTheme="majorBidi" w:cstheme="majorBidi"/>
          <w:b/>
          <w:bCs/>
          <w:i/>
          <w:iCs/>
          <w:sz w:val="18"/>
          <w:szCs w:val="18"/>
          <w:vertAlign w:val="subscript"/>
        </w:rPr>
        <w:t>4</w:t>
      </w:r>
      <w:r w:rsidR="00662FCD" w:rsidRPr="00C040CA">
        <w:rPr>
          <w:rFonts w:asciiTheme="majorBidi" w:hAnsiTheme="majorBidi" w:cstheme="majorBidi"/>
          <w:b/>
          <w:bCs/>
          <w:i/>
          <w:iCs/>
          <w:sz w:val="18"/>
          <w:szCs w:val="18"/>
        </w:rPr>
        <w:t xml:space="preserve"> laser output </w:t>
      </w:r>
      <w:r w:rsidR="00FD1294" w:rsidRPr="00C040CA">
        <w:rPr>
          <w:rFonts w:asciiTheme="majorBidi" w:hAnsiTheme="majorBidi" w:cstheme="majorBidi"/>
          <w:b/>
          <w:bCs/>
          <w:i/>
          <w:iCs/>
          <w:sz w:val="18"/>
          <w:szCs w:val="18"/>
        </w:rPr>
        <w:t>p</w:t>
      </w:r>
      <w:r w:rsidR="00662FCD" w:rsidRPr="00C040CA">
        <w:rPr>
          <w:rFonts w:asciiTheme="majorBidi" w:hAnsiTheme="majorBidi" w:cstheme="majorBidi"/>
          <w:b/>
          <w:bCs/>
          <w:i/>
          <w:iCs/>
          <w:sz w:val="18"/>
          <w:szCs w:val="18"/>
        </w:rPr>
        <w:t>ower versus pump power</w:t>
      </w:r>
    </w:p>
    <w:p w:rsidR="00087AE6" w:rsidRPr="0094287E" w:rsidRDefault="00427EF2" w:rsidP="00A62E17">
      <w:pPr>
        <w:autoSpaceDE w:val="0"/>
        <w:autoSpaceDN w:val="0"/>
        <w:adjustRightInd w:val="0"/>
        <w:spacing w:after="0" w:line="360" w:lineRule="auto"/>
        <w:jc w:val="center"/>
        <w:rPr>
          <w:rFonts w:asciiTheme="majorBidi" w:hAnsiTheme="majorBidi" w:cstheme="majorBidi"/>
          <w:sz w:val="20"/>
          <w:szCs w:val="20"/>
          <w:rtl/>
          <w:lang w:bidi="ar-IQ"/>
        </w:rPr>
      </w:pPr>
      <w:r w:rsidRPr="000D6883">
        <w:rPr>
          <w:rFonts w:asciiTheme="majorBidi" w:hAnsiTheme="majorBidi" w:cstheme="majorBidi"/>
          <w:noProof/>
          <w:sz w:val="28"/>
          <w:szCs w:val="28"/>
        </w:rPr>
        <w:drawing>
          <wp:inline distT="0" distB="0" distL="0" distR="0" wp14:anchorId="0C08E5C2" wp14:editId="4C62F142">
            <wp:extent cx="5128260" cy="1535229"/>
            <wp:effectExtent l="76200" t="76200" r="129540" b="14160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 1.png"/>
                    <pic:cNvPicPr/>
                  </pic:nvPicPr>
                  <pic:blipFill>
                    <a:blip r:embed="rId22" cstate="print">
                      <a:extLst>
                        <a:ext uri="{BEBA8EAE-BF5A-486C-A8C5-ECC9F3942E4B}">
                          <a14:imgProps xmlns:a14="http://schemas.microsoft.com/office/drawing/2010/main">
                            <a14:imgLayer r:embed="rId23">
                              <a14:imgEffect>
                                <a14:brightnessContrast bright="-18000" contrast="84000"/>
                              </a14:imgEffect>
                            </a14:imgLayer>
                          </a14:imgProps>
                        </a:ext>
                        <a:ext uri="{28A0092B-C50C-407E-A947-70E740481C1C}">
                          <a14:useLocalDpi xmlns:a14="http://schemas.microsoft.com/office/drawing/2010/main" val="0"/>
                        </a:ext>
                      </a:extLst>
                    </a:blip>
                    <a:stretch>
                      <a:fillRect/>
                    </a:stretch>
                  </pic:blipFill>
                  <pic:spPr>
                    <a:xfrm>
                      <a:off x="0" y="0"/>
                      <a:ext cx="5131475" cy="1536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AE6" w:rsidRPr="001F0AE5" w:rsidRDefault="00087AE6" w:rsidP="00427EF2">
      <w:pPr>
        <w:pStyle w:val="BodyText2"/>
        <w:spacing w:after="0" w:line="276" w:lineRule="auto"/>
        <w:jc w:val="center"/>
        <w:rPr>
          <w:rFonts w:asciiTheme="majorBidi" w:hAnsiTheme="majorBidi" w:cstheme="majorBidi"/>
          <w:b/>
          <w:sz w:val="18"/>
          <w:szCs w:val="18"/>
          <w:rtl/>
          <w:lang w:bidi="ar-IQ"/>
        </w:rPr>
      </w:pPr>
      <w:r w:rsidRPr="00C040CA">
        <w:rPr>
          <w:rFonts w:asciiTheme="majorBidi" w:hAnsiTheme="majorBidi" w:cstheme="majorBidi"/>
          <w:b/>
          <w:bCs/>
          <w:sz w:val="18"/>
          <w:szCs w:val="18"/>
        </w:rPr>
        <w:t>Figur</w:t>
      </w:r>
      <w:r w:rsidR="003C7B7D" w:rsidRPr="00C040CA">
        <w:rPr>
          <w:rFonts w:asciiTheme="majorBidi" w:hAnsiTheme="majorBidi" w:cstheme="majorBidi"/>
          <w:b/>
          <w:bCs/>
          <w:sz w:val="18"/>
          <w:szCs w:val="18"/>
        </w:rPr>
        <w:t>e10</w:t>
      </w:r>
      <w:r w:rsidR="00A62E17" w:rsidRPr="00C040CA">
        <w:rPr>
          <w:rFonts w:asciiTheme="majorBidi" w:hAnsiTheme="majorBidi" w:cstheme="majorBidi"/>
          <w:sz w:val="18"/>
          <w:szCs w:val="18"/>
        </w:rPr>
        <w:t>:</w:t>
      </w:r>
      <w:r w:rsidR="001475AD" w:rsidRPr="00C040CA">
        <w:rPr>
          <w:rFonts w:asciiTheme="majorBidi" w:hAnsiTheme="majorBidi" w:cstheme="majorBidi"/>
          <w:sz w:val="18"/>
          <w:szCs w:val="18"/>
        </w:rPr>
        <w:t xml:space="preserve"> </w:t>
      </w:r>
      <w:r w:rsidR="00427EF2" w:rsidRPr="001F0AE5">
        <w:rPr>
          <w:rFonts w:asciiTheme="majorBidi" w:hAnsiTheme="majorBidi" w:cstheme="majorBidi"/>
          <w:b/>
          <w:sz w:val="18"/>
          <w:szCs w:val="18"/>
        </w:rPr>
        <w:t>Simulink model connected to the virtual reality toolbox and laser modeling</w:t>
      </w:r>
    </w:p>
    <w:p w:rsidR="00B740B7" w:rsidRDefault="00B740B7" w:rsidP="00B740B7">
      <w:pPr>
        <w:autoSpaceDE w:val="0"/>
        <w:autoSpaceDN w:val="0"/>
        <w:bidi w:val="0"/>
        <w:adjustRightInd w:val="0"/>
        <w:spacing w:after="0" w:line="360" w:lineRule="auto"/>
        <w:jc w:val="center"/>
        <w:rPr>
          <w:rFonts w:asciiTheme="majorBidi" w:hAnsiTheme="majorBidi" w:cstheme="majorBidi"/>
          <w:sz w:val="20"/>
          <w:szCs w:val="20"/>
        </w:rPr>
      </w:pPr>
      <w:r w:rsidRPr="000D6883">
        <w:rPr>
          <w:rFonts w:asciiTheme="majorBidi" w:hAnsiTheme="majorBidi" w:cstheme="majorBidi"/>
          <w:noProof/>
          <w:sz w:val="28"/>
          <w:szCs w:val="28"/>
        </w:rPr>
        <w:drawing>
          <wp:inline distT="0" distB="0" distL="0" distR="0" wp14:anchorId="0ACE4A25" wp14:editId="26FF26C3">
            <wp:extent cx="3829049" cy="2466975"/>
            <wp:effectExtent l="76200" t="76200" r="133985" b="123825"/>
            <wp:docPr id="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JPG"/>
                    <pic:cNvPicPr/>
                  </pic:nvPicPr>
                  <pic:blipFill>
                    <a:blip r:embed="rId24">
                      <a:extLst>
                        <a:ext uri="{BEBA8EAE-BF5A-486C-A8C5-ECC9F3942E4B}">
                          <a14:imgProps xmlns:a14="http://schemas.microsoft.com/office/drawing/2010/main">
                            <a14:imgLayer r:embed="rId25">
                              <a14:imgEffect>
                                <a14:brightnessContrast bright="-30000" contrast="54000"/>
                              </a14:imgEffect>
                            </a14:imgLayer>
                          </a14:imgProps>
                        </a:ext>
                        <a:ext uri="{28A0092B-C50C-407E-A947-70E740481C1C}">
                          <a14:useLocalDpi xmlns:a14="http://schemas.microsoft.com/office/drawing/2010/main" val="0"/>
                        </a:ext>
                      </a:extLst>
                    </a:blip>
                    <a:stretch>
                      <a:fillRect/>
                    </a:stretch>
                  </pic:blipFill>
                  <pic:spPr>
                    <a:xfrm>
                      <a:off x="0" y="0"/>
                      <a:ext cx="3839513" cy="2473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740B7">
        <w:rPr>
          <w:rFonts w:asciiTheme="majorBidi" w:hAnsiTheme="majorBidi" w:cstheme="majorBidi"/>
          <w:sz w:val="20"/>
          <w:szCs w:val="20"/>
        </w:rPr>
        <w:t xml:space="preserve"> </w:t>
      </w:r>
    </w:p>
    <w:p w:rsidR="00B740B7" w:rsidRPr="00B45942" w:rsidRDefault="00B740B7" w:rsidP="00B45942">
      <w:pPr>
        <w:autoSpaceDE w:val="0"/>
        <w:autoSpaceDN w:val="0"/>
        <w:bidi w:val="0"/>
        <w:adjustRightInd w:val="0"/>
        <w:spacing w:after="0" w:line="240" w:lineRule="auto"/>
        <w:jc w:val="center"/>
        <w:rPr>
          <w:rFonts w:asciiTheme="majorBidi" w:hAnsiTheme="majorBidi" w:cstheme="majorBidi"/>
          <w:b/>
          <w:sz w:val="18"/>
          <w:szCs w:val="18"/>
          <w:lang w:bidi="ar-IQ"/>
        </w:rPr>
      </w:pPr>
      <w:r w:rsidRPr="00B45942">
        <w:rPr>
          <w:rFonts w:asciiTheme="majorBidi" w:hAnsiTheme="majorBidi" w:cstheme="majorBidi"/>
          <w:b/>
          <w:bCs/>
          <w:sz w:val="18"/>
          <w:szCs w:val="18"/>
        </w:rPr>
        <w:t>Figure11</w:t>
      </w:r>
      <w:proofErr w:type="gramStart"/>
      <w:r w:rsidRPr="00B45942">
        <w:rPr>
          <w:rFonts w:asciiTheme="majorBidi" w:hAnsiTheme="majorBidi" w:cstheme="majorBidi"/>
          <w:b/>
          <w:sz w:val="18"/>
          <w:szCs w:val="18"/>
        </w:rPr>
        <w:t>:Block</w:t>
      </w:r>
      <w:proofErr w:type="gramEnd"/>
      <w:r w:rsidRPr="00B45942">
        <w:rPr>
          <w:rFonts w:asciiTheme="majorBidi" w:hAnsiTheme="majorBidi" w:cstheme="majorBidi"/>
          <w:b/>
          <w:sz w:val="18"/>
          <w:szCs w:val="18"/>
        </w:rPr>
        <w:t xml:space="preserve"> parameters of the virtual reality Sink used to load the virtual world and selected the action which required to visualize their effect on the system</w:t>
      </w:r>
    </w:p>
    <w:p w:rsidR="00BD302F" w:rsidRDefault="00BD302F" w:rsidP="001F0AE5">
      <w:pPr>
        <w:autoSpaceDE w:val="0"/>
        <w:autoSpaceDN w:val="0"/>
        <w:bidi w:val="0"/>
        <w:adjustRightInd w:val="0"/>
        <w:spacing w:after="0" w:line="240" w:lineRule="auto"/>
        <w:jc w:val="both"/>
        <w:rPr>
          <w:rFonts w:asciiTheme="majorBidi" w:eastAsiaTheme="minorHAnsi" w:hAnsiTheme="majorBidi" w:cstheme="majorBidi"/>
          <w:sz w:val="20"/>
          <w:szCs w:val="20"/>
        </w:rPr>
      </w:pPr>
    </w:p>
    <w:p w:rsidR="00BD302F" w:rsidRDefault="00BD302F" w:rsidP="00BD302F">
      <w:pPr>
        <w:autoSpaceDE w:val="0"/>
        <w:autoSpaceDN w:val="0"/>
        <w:bidi w:val="0"/>
        <w:adjustRightInd w:val="0"/>
        <w:spacing w:after="0" w:line="240" w:lineRule="auto"/>
        <w:jc w:val="both"/>
        <w:rPr>
          <w:rFonts w:asciiTheme="majorBidi" w:eastAsiaTheme="minorHAnsi" w:hAnsiTheme="majorBidi" w:cstheme="majorBidi"/>
          <w:sz w:val="20"/>
          <w:szCs w:val="20"/>
        </w:rPr>
        <w:sectPr w:rsidR="00BD302F" w:rsidSect="00936AB6">
          <w:type w:val="continuous"/>
          <w:pgSz w:w="12240" w:h="15840" w:code="1"/>
          <w:pgMar w:top="1008" w:right="1008" w:bottom="1008" w:left="1008" w:header="706" w:footer="706" w:gutter="0"/>
          <w:cols w:space="708"/>
          <w:bidi/>
          <w:docGrid w:linePitch="360"/>
        </w:sectPr>
      </w:pPr>
    </w:p>
    <w:p w:rsidR="001F0AE5" w:rsidRDefault="001F0AE5" w:rsidP="001F0AE5">
      <w:pPr>
        <w:autoSpaceDE w:val="0"/>
        <w:autoSpaceDN w:val="0"/>
        <w:bidi w:val="0"/>
        <w:adjustRightInd w:val="0"/>
        <w:spacing w:after="0" w:line="240" w:lineRule="auto"/>
        <w:jc w:val="both"/>
        <w:rPr>
          <w:rFonts w:asciiTheme="majorBidi" w:hAnsiTheme="majorBidi" w:cstheme="majorBidi"/>
          <w:sz w:val="20"/>
          <w:szCs w:val="20"/>
          <w:lang w:bidi="ar-IQ"/>
        </w:rPr>
      </w:pPr>
      <w:r w:rsidRPr="0094287E">
        <w:rPr>
          <w:rFonts w:asciiTheme="majorBidi" w:eastAsiaTheme="minorHAnsi" w:hAnsiTheme="majorBidi" w:cstheme="majorBidi"/>
          <w:sz w:val="20"/>
          <w:szCs w:val="20"/>
        </w:rPr>
        <w:lastRenderedPageBreak/>
        <w:t>2-</w:t>
      </w:r>
      <w:r w:rsidRPr="00B740B7">
        <w:rPr>
          <w:rFonts w:asciiTheme="majorBidi" w:hAnsiTheme="majorBidi" w:cstheme="majorBidi"/>
          <w:sz w:val="28"/>
          <w:szCs w:val="28"/>
        </w:rPr>
        <w:t xml:space="preserve"> </w:t>
      </w:r>
      <w:r w:rsidRPr="00B740B7">
        <w:rPr>
          <w:rFonts w:asciiTheme="majorBidi" w:hAnsiTheme="majorBidi" w:cstheme="majorBidi"/>
          <w:sz w:val="20"/>
          <w:szCs w:val="20"/>
        </w:rPr>
        <w:t>Dialog box opens by double clicking the block labeled VR sink</w:t>
      </w:r>
      <w:r w:rsidRPr="00B740B7">
        <w:rPr>
          <w:rFonts w:asciiTheme="majorBidi" w:hAnsiTheme="majorBidi" w:cs="Times New Roman"/>
          <w:sz w:val="20"/>
          <w:szCs w:val="20"/>
          <w:rtl/>
        </w:rPr>
        <w:t>.</w:t>
      </w:r>
      <w:r w:rsidRPr="00B740B7">
        <w:rPr>
          <w:rFonts w:asciiTheme="majorBidi" w:hAnsiTheme="majorBidi" w:cstheme="majorBidi"/>
          <w:sz w:val="20"/>
          <w:szCs w:val="20"/>
        </w:rPr>
        <w:t xml:space="preserve">The block parameters: VR </w:t>
      </w:r>
      <w:proofErr w:type="gramStart"/>
      <w:r w:rsidRPr="00B740B7">
        <w:rPr>
          <w:rFonts w:asciiTheme="majorBidi" w:hAnsiTheme="majorBidi" w:cstheme="majorBidi"/>
          <w:sz w:val="20"/>
          <w:szCs w:val="20"/>
        </w:rPr>
        <w:t>sink</w:t>
      </w:r>
      <w:r w:rsidRPr="00B740B7">
        <w:rPr>
          <w:rFonts w:asciiTheme="majorBidi" w:hAnsiTheme="majorBidi" w:cstheme="majorBidi"/>
          <w:sz w:val="20"/>
          <w:szCs w:val="20"/>
          <w:lang w:bidi="ar-IQ"/>
        </w:rPr>
        <w:t xml:space="preserve"> ,</w:t>
      </w:r>
      <w:r w:rsidRPr="00B740B7">
        <w:rPr>
          <w:rFonts w:asciiTheme="majorBidi" w:hAnsiTheme="majorBidi" w:cstheme="majorBidi"/>
          <w:sz w:val="20"/>
          <w:szCs w:val="20"/>
        </w:rPr>
        <w:t>In</w:t>
      </w:r>
      <w:proofErr w:type="gramEnd"/>
      <w:r w:rsidRPr="00B740B7">
        <w:rPr>
          <w:rFonts w:asciiTheme="majorBidi" w:hAnsiTheme="majorBidi" w:cstheme="majorBidi"/>
          <w:sz w:val="20"/>
          <w:szCs w:val="20"/>
        </w:rPr>
        <w:t xml:space="preserve"> the Simulink mode as</w:t>
      </w:r>
      <w:r>
        <w:rPr>
          <w:rFonts w:asciiTheme="majorBidi" w:hAnsiTheme="majorBidi" w:cstheme="majorBidi"/>
          <w:sz w:val="20"/>
          <w:szCs w:val="20"/>
        </w:rPr>
        <w:t xml:space="preserve"> </w:t>
      </w:r>
      <w:r w:rsidRPr="00B740B7">
        <w:rPr>
          <w:rFonts w:asciiTheme="majorBidi" w:hAnsiTheme="majorBidi" w:cstheme="majorBidi"/>
          <w:sz w:val="20"/>
          <w:szCs w:val="20"/>
        </w:rPr>
        <w:t xml:space="preserve">shown in figure </w:t>
      </w:r>
      <w:r>
        <w:rPr>
          <w:rFonts w:asciiTheme="majorBidi" w:hAnsiTheme="majorBidi" w:cstheme="majorBidi"/>
          <w:sz w:val="20"/>
          <w:szCs w:val="20"/>
        </w:rPr>
        <w:t>(11</w:t>
      </w:r>
      <w:r w:rsidRPr="00B740B7">
        <w:rPr>
          <w:rFonts w:asciiTheme="majorBidi" w:hAnsiTheme="majorBidi" w:cstheme="majorBidi"/>
          <w:sz w:val="20"/>
          <w:szCs w:val="20"/>
        </w:rPr>
        <w:t>).</w:t>
      </w:r>
    </w:p>
    <w:p w:rsidR="00087AE6" w:rsidRDefault="00087AE6" w:rsidP="001F0AE5">
      <w:pPr>
        <w:autoSpaceDE w:val="0"/>
        <w:autoSpaceDN w:val="0"/>
        <w:bidi w:val="0"/>
        <w:adjustRightInd w:val="0"/>
        <w:spacing w:after="0" w:line="240" w:lineRule="auto"/>
        <w:jc w:val="both"/>
        <w:rPr>
          <w:rFonts w:asciiTheme="majorBidi" w:eastAsiaTheme="minorHAnsi" w:hAnsiTheme="majorBidi" w:cstheme="majorBidi"/>
          <w:sz w:val="20"/>
          <w:szCs w:val="20"/>
        </w:rPr>
      </w:pPr>
      <w:r w:rsidRPr="0094287E">
        <w:rPr>
          <w:rFonts w:asciiTheme="majorBidi" w:hAnsiTheme="majorBidi" w:cstheme="majorBidi"/>
          <w:sz w:val="20"/>
          <w:szCs w:val="20"/>
        </w:rPr>
        <w:t>3-</w:t>
      </w:r>
      <w:r w:rsidR="00B740B7" w:rsidRPr="00B740B7">
        <w:rPr>
          <w:rFonts w:asciiTheme="majorBidi" w:hAnsiTheme="majorBidi" w:cstheme="majorBidi"/>
          <w:sz w:val="28"/>
          <w:szCs w:val="28"/>
        </w:rPr>
        <w:t xml:space="preserve"> </w:t>
      </w:r>
      <w:r w:rsidR="00B740B7" w:rsidRPr="00B740B7">
        <w:rPr>
          <w:rFonts w:asciiTheme="majorBidi" w:hAnsiTheme="majorBidi" w:cstheme="majorBidi"/>
          <w:sz w:val="20"/>
          <w:szCs w:val="20"/>
        </w:rPr>
        <w:t>A brief description of the model can be entered and it will appear on the list of available worlds served by the virtual reality tool box server in the "Description" text box, for example, Type "VR of end-pump DPSSL</w:t>
      </w:r>
      <w:r w:rsidR="003C5A6C">
        <w:rPr>
          <w:rFonts w:asciiTheme="majorBidi" w:hAnsiTheme="majorBidi" w:cstheme="majorBidi"/>
          <w:sz w:val="20"/>
          <w:szCs w:val="20"/>
        </w:rPr>
        <w:t xml:space="preserve"> </w:t>
      </w:r>
      <w:r w:rsidR="00B740B7">
        <w:rPr>
          <w:rFonts w:asciiTheme="majorBidi" w:hAnsiTheme="majorBidi" w:cstheme="majorBidi"/>
          <w:sz w:val="20"/>
          <w:szCs w:val="20"/>
        </w:rPr>
        <w:t>Nd:YVO</w:t>
      </w:r>
      <w:r w:rsidR="00B740B7" w:rsidRPr="00B740B7">
        <w:rPr>
          <w:rFonts w:asciiTheme="majorBidi" w:hAnsiTheme="majorBidi" w:cstheme="majorBidi"/>
          <w:sz w:val="20"/>
          <w:szCs w:val="20"/>
          <w:vertAlign w:val="subscript"/>
        </w:rPr>
        <w:t>4</w:t>
      </w:r>
      <w:r w:rsidR="00B740B7">
        <w:rPr>
          <w:rFonts w:asciiTheme="majorBidi" w:hAnsiTheme="majorBidi" w:cstheme="majorBidi"/>
          <w:sz w:val="20"/>
          <w:szCs w:val="20"/>
        </w:rPr>
        <w:t xml:space="preserve"> system"</w:t>
      </w:r>
      <w:r w:rsidR="00B740B7" w:rsidRPr="00B740B7">
        <w:rPr>
          <w:rFonts w:asciiTheme="majorBidi" w:hAnsiTheme="majorBidi" w:cstheme="majorBidi"/>
          <w:sz w:val="20"/>
          <w:szCs w:val="20"/>
        </w:rPr>
        <w:t>.</w:t>
      </w:r>
    </w:p>
    <w:p w:rsidR="003C5A6C" w:rsidRDefault="003C5A6C" w:rsidP="00B45942">
      <w:pPr>
        <w:bidi w:val="0"/>
        <w:spacing w:after="0" w:line="240" w:lineRule="auto"/>
        <w:jc w:val="both"/>
        <w:rPr>
          <w:rFonts w:asciiTheme="majorBidi" w:hAnsiTheme="majorBidi" w:cstheme="majorBidi"/>
          <w:sz w:val="20"/>
          <w:szCs w:val="20"/>
        </w:rPr>
      </w:pPr>
      <w:r>
        <w:rPr>
          <w:rFonts w:asciiTheme="majorBidi" w:eastAsiaTheme="minorHAnsi" w:hAnsiTheme="majorBidi" w:cstheme="majorBidi"/>
          <w:sz w:val="20"/>
          <w:szCs w:val="20"/>
        </w:rPr>
        <w:lastRenderedPageBreak/>
        <w:t>4-</w:t>
      </w:r>
      <w:r>
        <w:rPr>
          <w:rFonts w:asciiTheme="majorBidi" w:hAnsiTheme="majorBidi" w:cstheme="majorBidi"/>
          <w:sz w:val="20"/>
          <w:szCs w:val="20"/>
        </w:rPr>
        <w:t xml:space="preserve">The </w:t>
      </w:r>
      <w:r w:rsidRPr="003C5A6C">
        <w:rPr>
          <w:rFonts w:asciiTheme="majorBidi" w:hAnsiTheme="majorBidi" w:cstheme="majorBidi"/>
          <w:sz w:val="20"/>
          <w:szCs w:val="20"/>
        </w:rPr>
        <w:t>select world dialog box opens by clicking the "Browser" button</w:t>
      </w:r>
      <w:r>
        <w:rPr>
          <w:rFonts w:asciiTheme="majorBidi" w:hAnsiTheme="majorBidi" w:cstheme="majorBidi"/>
          <w:sz w:val="20"/>
          <w:szCs w:val="20"/>
        </w:rPr>
        <w:t xml:space="preserve">. </w:t>
      </w:r>
      <w:r w:rsidRPr="003C5A6C">
        <w:rPr>
          <w:rFonts w:asciiTheme="majorBidi" w:hAnsiTheme="majorBidi" w:cstheme="majorBidi"/>
          <w:sz w:val="20"/>
          <w:szCs w:val="20"/>
        </w:rPr>
        <w:t xml:space="preserve">Finding the directory &lt;MATLAB&gt;\toolbox\VR\ </w:t>
      </w:r>
      <w:r>
        <w:rPr>
          <w:rFonts w:asciiTheme="majorBidi" w:hAnsiTheme="majorBidi" w:cstheme="majorBidi"/>
          <w:sz w:val="20"/>
          <w:szCs w:val="20"/>
        </w:rPr>
        <w:t>Nd:YVO</w:t>
      </w:r>
      <w:r w:rsidRPr="00B740B7">
        <w:rPr>
          <w:rFonts w:asciiTheme="majorBidi" w:hAnsiTheme="majorBidi" w:cstheme="majorBidi"/>
          <w:sz w:val="20"/>
          <w:szCs w:val="20"/>
          <w:vertAlign w:val="subscript"/>
        </w:rPr>
        <w:t>4</w:t>
      </w:r>
      <w:r>
        <w:rPr>
          <w:rFonts w:asciiTheme="majorBidi" w:hAnsiTheme="majorBidi" w:cstheme="majorBidi"/>
          <w:sz w:val="20"/>
          <w:szCs w:val="20"/>
        </w:rPr>
        <w:t xml:space="preserve"> </w:t>
      </w:r>
      <w:r w:rsidRPr="003C5A6C">
        <w:rPr>
          <w:rFonts w:asciiTheme="majorBidi" w:hAnsiTheme="majorBidi" w:cstheme="majorBidi"/>
          <w:sz w:val="20"/>
          <w:szCs w:val="20"/>
        </w:rPr>
        <w:t xml:space="preserve">design VR. Selecting the file </w:t>
      </w:r>
      <w:r>
        <w:rPr>
          <w:rFonts w:asciiTheme="majorBidi" w:hAnsiTheme="majorBidi" w:cstheme="majorBidi"/>
          <w:sz w:val="20"/>
          <w:szCs w:val="20"/>
        </w:rPr>
        <w:t>Nd:YVO</w:t>
      </w:r>
      <w:r w:rsidRPr="00B740B7">
        <w:rPr>
          <w:rFonts w:asciiTheme="majorBidi" w:hAnsiTheme="majorBidi" w:cstheme="majorBidi"/>
          <w:sz w:val="20"/>
          <w:szCs w:val="20"/>
          <w:vertAlign w:val="subscript"/>
        </w:rPr>
        <w:t>4</w:t>
      </w:r>
      <w:r>
        <w:rPr>
          <w:rFonts w:asciiTheme="majorBidi" w:hAnsiTheme="majorBidi" w:cstheme="majorBidi"/>
          <w:sz w:val="20"/>
          <w:szCs w:val="20"/>
        </w:rPr>
        <w:t xml:space="preserve"> </w:t>
      </w:r>
      <w:r w:rsidRPr="003C5A6C">
        <w:rPr>
          <w:rFonts w:asciiTheme="majorBidi" w:hAnsiTheme="majorBidi" w:cstheme="majorBidi"/>
          <w:sz w:val="20"/>
          <w:szCs w:val="20"/>
        </w:rPr>
        <w:t>design</w:t>
      </w:r>
      <w:r>
        <w:rPr>
          <w:rFonts w:asciiTheme="majorBidi" w:hAnsiTheme="majorBidi" w:cstheme="majorBidi"/>
          <w:sz w:val="20"/>
          <w:szCs w:val="20"/>
        </w:rPr>
        <w:t>.</w:t>
      </w:r>
      <w:r w:rsidRPr="003C5A6C">
        <w:rPr>
          <w:rFonts w:asciiTheme="majorBidi" w:hAnsiTheme="majorBidi" w:cstheme="majorBidi"/>
          <w:sz w:val="20"/>
          <w:szCs w:val="20"/>
        </w:rPr>
        <w:t xml:space="preserve">wrl, and clicking open. </w:t>
      </w:r>
    </w:p>
    <w:p w:rsidR="003C5A6C" w:rsidRDefault="003C5A6C" w:rsidP="00B45942">
      <w:pPr>
        <w:bidi w:val="0"/>
        <w:spacing w:after="0" w:line="240" w:lineRule="auto"/>
        <w:jc w:val="both"/>
        <w:rPr>
          <w:rFonts w:asciiTheme="majorBidi" w:hAnsiTheme="majorBidi" w:cstheme="majorBidi"/>
          <w:sz w:val="20"/>
          <w:szCs w:val="20"/>
        </w:rPr>
      </w:pPr>
      <w:r>
        <w:rPr>
          <w:rFonts w:asciiTheme="majorBidi" w:hAnsiTheme="majorBidi" w:cstheme="majorBidi"/>
          <w:sz w:val="20"/>
          <w:szCs w:val="20"/>
        </w:rPr>
        <w:t>5-</w:t>
      </w:r>
      <w:r w:rsidRPr="003C5A6C">
        <w:rPr>
          <w:rFonts w:asciiTheme="majorBidi" w:hAnsiTheme="majorBidi" w:cstheme="majorBidi"/>
          <w:sz w:val="28"/>
          <w:szCs w:val="28"/>
        </w:rPr>
        <w:t xml:space="preserve"> </w:t>
      </w:r>
      <w:r w:rsidRPr="003C5A6C">
        <w:rPr>
          <w:rFonts w:asciiTheme="majorBidi" w:hAnsiTheme="majorBidi" w:cstheme="majorBidi"/>
          <w:sz w:val="20"/>
          <w:szCs w:val="20"/>
        </w:rPr>
        <w:t>A VRML tree appears on the right side, showing the structure of associated virtual reality scene. By clicking "apply" in the block parameters: "VR Sink" dialog box.</w:t>
      </w:r>
    </w:p>
    <w:p w:rsidR="00C040CA" w:rsidRDefault="00C040CA" w:rsidP="00B45942">
      <w:pPr>
        <w:autoSpaceDE w:val="0"/>
        <w:autoSpaceDN w:val="0"/>
        <w:bidi w:val="0"/>
        <w:adjustRightInd w:val="0"/>
        <w:spacing w:after="0" w:line="240" w:lineRule="auto"/>
        <w:rPr>
          <w:rFonts w:asciiTheme="majorBidi" w:hAnsiTheme="majorBidi" w:cstheme="majorBidi"/>
          <w:b/>
          <w:bCs/>
          <w:noProof/>
          <w:sz w:val="20"/>
          <w:szCs w:val="20"/>
          <w:rtl/>
        </w:rPr>
      </w:pPr>
      <w:r>
        <w:rPr>
          <w:rFonts w:asciiTheme="majorBidi" w:hAnsiTheme="majorBidi" w:cstheme="majorBidi"/>
          <w:sz w:val="20"/>
          <w:szCs w:val="20"/>
        </w:rPr>
        <w:lastRenderedPageBreak/>
        <w:t>6--</w:t>
      </w:r>
      <w:r w:rsidRPr="003C5A6C">
        <w:rPr>
          <w:rFonts w:asciiTheme="majorBidi" w:hAnsiTheme="majorBidi" w:cstheme="majorBidi"/>
          <w:sz w:val="28"/>
          <w:szCs w:val="28"/>
        </w:rPr>
        <w:t xml:space="preserve"> </w:t>
      </w:r>
      <w:r w:rsidRPr="003C5A6C">
        <w:rPr>
          <w:rFonts w:asciiTheme="majorBidi" w:hAnsiTheme="majorBidi" w:cstheme="majorBidi"/>
          <w:sz w:val="20"/>
          <w:szCs w:val="20"/>
        </w:rPr>
        <w:t>By selecting show node types. And clicking the "+" square on the required node selected. The node tree expands. And it can be seen what the characteristics of the node can by driven from Simulink. In this model selecting translation and scale. This model computes the required effect on the system nodes tree</w:t>
      </w:r>
      <w:r>
        <w:rPr>
          <w:rFonts w:asciiTheme="majorBidi" w:hAnsiTheme="majorBidi" w:cstheme="majorBidi"/>
          <w:sz w:val="20"/>
          <w:szCs w:val="20"/>
        </w:rPr>
        <w:t xml:space="preserve"> as </w:t>
      </w:r>
      <w:r w:rsidRPr="0094287E">
        <w:rPr>
          <w:rFonts w:asciiTheme="majorBidi" w:hAnsiTheme="majorBidi" w:cstheme="majorBidi"/>
          <w:sz w:val="20"/>
          <w:szCs w:val="20"/>
        </w:rPr>
        <w:t>shown in figure (12)</w:t>
      </w:r>
      <w:r>
        <w:rPr>
          <w:rFonts w:asciiTheme="majorBidi" w:eastAsiaTheme="minorHAnsi" w:hAnsiTheme="majorBidi" w:cstheme="majorBidi"/>
          <w:sz w:val="20"/>
          <w:szCs w:val="20"/>
        </w:rPr>
        <w:t>.</w:t>
      </w:r>
      <w:r w:rsidRPr="00427EF2">
        <w:rPr>
          <w:rFonts w:asciiTheme="majorBidi" w:hAnsiTheme="majorBidi" w:cstheme="majorBidi"/>
          <w:b/>
          <w:bCs/>
          <w:noProof/>
          <w:sz w:val="20"/>
          <w:szCs w:val="20"/>
          <w:rtl/>
        </w:rPr>
        <w:t xml:space="preserve"> </w:t>
      </w:r>
    </w:p>
    <w:p w:rsidR="001F0AE5" w:rsidRDefault="001F0AE5" w:rsidP="001F0AE5">
      <w:pPr>
        <w:autoSpaceDE w:val="0"/>
        <w:autoSpaceDN w:val="0"/>
        <w:bidi w:val="0"/>
        <w:adjustRightInd w:val="0"/>
        <w:spacing w:after="0" w:line="240" w:lineRule="auto"/>
        <w:rPr>
          <w:rFonts w:asciiTheme="majorBidi" w:eastAsiaTheme="minorHAnsi" w:hAnsiTheme="majorBidi" w:cstheme="majorBidi"/>
          <w:sz w:val="20"/>
          <w:szCs w:val="20"/>
        </w:rPr>
      </w:pPr>
      <w:r>
        <w:rPr>
          <w:rFonts w:asciiTheme="majorBidi" w:hAnsiTheme="majorBidi" w:cstheme="majorBidi"/>
          <w:sz w:val="20"/>
          <w:szCs w:val="20"/>
        </w:rPr>
        <w:lastRenderedPageBreak/>
        <w:t>7</w:t>
      </w:r>
      <w:r w:rsidRPr="003C5A6C">
        <w:rPr>
          <w:rFonts w:asciiTheme="majorBidi" w:hAnsiTheme="majorBidi" w:cstheme="majorBidi"/>
          <w:sz w:val="20"/>
          <w:szCs w:val="20"/>
        </w:rPr>
        <w:t xml:space="preserve">- </w:t>
      </w:r>
      <w:r w:rsidRPr="0094287E">
        <w:rPr>
          <w:rFonts w:asciiTheme="majorBidi" w:eastAsiaTheme="minorHAnsi" w:hAnsiTheme="majorBidi" w:cstheme="majorBidi"/>
          <w:sz w:val="20"/>
          <w:szCs w:val="20"/>
        </w:rPr>
        <w:t xml:space="preserve">Connect these input lines to the matching signals in the model. These signals were originally connected to scope blocks </w:t>
      </w:r>
      <w:r w:rsidRPr="0094287E">
        <w:rPr>
          <w:rFonts w:asciiTheme="majorBidi" w:hAnsiTheme="majorBidi" w:cstheme="majorBidi"/>
          <w:sz w:val="20"/>
          <w:szCs w:val="20"/>
        </w:rPr>
        <w:t>as shown in figure (1</w:t>
      </w:r>
      <w:r>
        <w:rPr>
          <w:rFonts w:asciiTheme="majorBidi" w:hAnsiTheme="majorBidi" w:cstheme="majorBidi"/>
          <w:sz w:val="20"/>
          <w:szCs w:val="20"/>
        </w:rPr>
        <w:t>3</w:t>
      </w:r>
      <w:r w:rsidRPr="0094287E">
        <w:rPr>
          <w:rFonts w:asciiTheme="majorBidi" w:hAnsiTheme="majorBidi" w:cstheme="majorBidi"/>
          <w:sz w:val="20"/>
          <w:szCs w:val="20"/>
        </w:rPr>
        <w:t>)</w:t>
      </w:r>
      <w:r w:rsidRPr="0094287E">
        <w:rPr>
          <w:rFonts w:asciiTheme="majorBidi" w:eastAsiaTheme="minorHAnsi" w:hAnsiTheme="majorBidi" w:cstheme="majorBidi"/>
          <w:sz w:val="20"/>
          <w:szCs w:val="20"/>
        </w:rPr>
        <w:t>.</w:t>
      </w:r>
    </w:p>
    <w:p w:rsidR="00BD302F" w:rsidRDefault="001F0AE5" w:rsidP="001F0AE5">
      <w:pPr>
        <w:bidi w:val="0"/>
        <w:spacing w:after="0" w:line="240" w:lineRule="auto"/>
        <w:jc w:val="both"/>
        <w:rPr>
          <w:rFonts w:asciiTheme="majorBidi" w:hAnsiTheme="majorBidi" w:cstheme="majorBidi"/>
          <w:sz w:val="20"/>
          <w:szCs w:val="20"/>
        </w:rPr>
      </w:pPr>
      <w:r w:rsidRPr="0094287E">
        <w:rPr>
          <w:rFonts w:asciiTheme="majorBidi" w:eastAsiaTheme="minorHAnsi" w:hAnsiTheme="majorBidi" w:cstheme="majorBidi"/>
          <w:sz w:val="20"/>
          <w:szCs w:val="20"/>
        </w:rPr>
        <w:t>8-</w:t>
      </w:r>
      <w:r w:rsidRPr="0094287E">
        <w:rPr>
          <w:rFonts w:asciiTheme="majorBidi" w:hAnsiTheme="majorBidi" w:cstheme="majorBidi"/>
          <w:sz w:val="20"/>
          <w:szCs w:val="20"/>
        </w:rPr>
        <w:t xml:space="preserve"> </w:t>
      </w:r>
      <w:r w:rsidRPr="003C5A6C">
        <w:rPr>
          <w:rFonts w:asciiTheme="majorBidi" w:hAnsiTheme="majorBidi" w:cstheme="majorBidi"/>
          <w:sz w:val="20"/>
          <w:szCs w:val="20"/>
        </w:rPr>
        <w:t xml:space="preserve">A viewer window containing the DPSSL system virtual world opens by double clicking "VR sink" block in the Simulink model. And </w:t>
      </w:r>
      <w:proofErr w:type="gramStart"/>
      <w:r w:rsidRPr="003C5A6C">
        <w:rPr>
          <w:rFonts w:asciiTheme="majorBidi" w:hAnsiTheme="majorBidi" w:cstheme="majorBidi"/>
          <w:sz w:val="20"/>
          <w:szCs w:val="20"/>
        </w:rPr>
        <w:t>Selecting</w:t>
      </w:r>
      <w:proofErr w:type="gramEnd"/>
      <w:r w:rsidRPr="003C5A6C">
        <w:rPr>
          <w:rFonts w:asciiTheme="majorBidi" w:hAnsiTheme="majorBidi" w:cstheme="majorBidi"/>
          <w:sz w:val="20"/>
          <w:szCs w:val="20"/>
        </w:rPr>
        <w:t xml:space="preserve"> the "view" button. As outli</w:t>
      </w:r>
      <w:r>
        <w:rPr>
          <w:rFonts w:asciiTheme="majorBidi" w:hAnsiTheme="majorBidi" w:cstheme="majorBidi"/>
          <w:sz w:val="20"/>
          <w:szCs w:val="20"/>
        </w:rPr>
        <w:t xml:space="preserve">ned in figures (14) </w:t>
      </w:r>
    </w:p>
    <w:p w:rsidR="00BD302F" w:rsidRDefault="00BD302F" w:rsidP="00BD302F">
      <w:pPr>
        <w:bidi w:val="0"/>
        <w:spacing w:after="0" w:line="240" w:lineRule="auto"/>
        <w:jc w:val="both"/>
        <w:rPr>
          <w:rFonts w:asciiTheme="majorBidi" w:hAnsiTheme="majorBidi" w:cstheme="majorBidi"/>
          <w:sz w:val="20"/>
          <w:szCs w:val="20"/>
        </w:rPr>
        <w:sectPr w:rsidR="00BD302F" w:rsidSect="00BD302F">
          <w:type w:val="continuous"/>
          <w:pgSz w:w="12240" w:h="15840" w:code="1"/>
          <w:pgMar w:top="1008" w:right="1008" w:bottom="1008" w:left="1008" w:header="706" w:footer="706" w:gutter="0"/>
          <w:cols w:num="2" w:space="288"/>
          <w:docGrid w:linePitch="360"/>
        </w:sectPr>
      </w:pPr>
    </w:p>
    <w:p w:rsidR="001F0AE5" w:rsidRDefault="001F0AE5" w:rsidP="006B4DB9">
      <w:pPr>
        <w:bidi w:val="0"/>
        <w:spacing w:after="0" w:line="240" w:lineRule="auto"/>
        <w:jc w:val="both"/>
        <w:rPr>
          <w:rFonts w:asciiTheme="majorBidi" w:hAnsiTheme="majorBidi" w:cstheme="majorBidi"/>
          <w:b/>
          <w:bCs/>
          <w:noProof/>
          <w:sz w:val="20"/>
          <w:szCs w:val="20"/>
        </w:rPr>
      </w:pPr>
      <w:r>
        <w:rPr>
          <w:rFonts w:asciiTheme="majorBidi" w:hAnsiTheme="majorBidi" w:cstheme="majorBidi"/>
          <w:sz w:val="20"/>
          <w:szCs w:val="20"/>
        </w:rPr>
        <w:lastRenderedPageBreak/>
        <w:t xml:space="preserve">. </w:t>
      </w:r>
    </w:p>
    <w:p w:rsidR="00427EF2" w:rsidRDefault="00427EF2" w:rsidP="00C040CA">
      <w:pPr>
        <w:autoSpaceDE w:val="0"/>
        <w:autoSpaceDN w:val="0"/>
        <w:bidi w:val="0"/>
        <w:adjustRightInd w:val="0"/>
        <w:spacing w:after="0"/>
        <w:jc w:val="center"/>
        <w:rPr>
          <w:rFonts w:asciiTheme="majorBidi" w:hAnsiTheme="majorBidi" w:cstheme="majorBidi"/>
          <w:b/>
          <w:bCs/>
          <w:noProof/>
          <w:sz w:val="20"/>
          <w:szCs w:val="20"/>
        </w:rPr>
      </w:pPr>
      <w:r w:rsidRPr="0094287E">
        <w:rPr>
          <w:rFonts w:asciiTheme="majorBidi" w:hAnsiTheme="majorBidi" w:cstheme="majorBidi"/>
          <w:b/>
          <w:bCs/>
          <w:noProof/>
          <w:sz w:val="20"/>
          <w:szCs w:val="20"/>
          <w:rtl/>
        </w:rPr>
        <w:drawing>
          <wp:inline distT="0" distB="0" distL="0" distR="0" wp14:anchorId="1CF06376" wp14:editId="4D246DCC">
            <wp:extent cx="4793225" cy="2772697"/>
            <wp:effectExtent l="76200" t="76200" r="140970" b="142240"/>
            <wp:docPr id="5" name="Picture 4" descr="z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6.PNG"/>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02137" cy="2777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7EF2" w:rsidRPr="00B45942" w:rsidRDefault="00427EF2" w:rsidP="00427EF2">
      <w:pPr>
        <w:autoSpaceDE w:val="0"/>
        <w:autoSpaceDN w:val="0"/>
        <w:bidi w:val="0"/>
        <w:adjustRightInd w:val="0"/>
        <w:spacing w:after="0"/>
        <w:jc w:val="center"/>
        <w:rPr>
          <w:rFonts w:asciiTheme="majorBidi" w:eastAsiaTheme="minorHAnsi" w:hAnsiTheme="majorBidi" w:cstheme="majorBidi"/>
          <w:b/>
          <w:sz w:val="18"/>
          <w:szCs w:val="18"/>
        </w:rPr>
      </w:pPr>
      <w:r w:rsidRPr="00B45942">
        <w:rPr>
          <w:rFonts w:asciiTheme="majorBidi" w:hAnsiTheme="majorBidi" w:cstheme="majorBidi"/>
          <w:b/>
          <w:bCs/>
          <w:sz w:val="18"/>
          <w:szCs w:val="18"/>
          <w:lang w:bidi="ar-IQ"/>
        </w:rPr>
        <w:t>Figure 12:</w:t>
      </w:r>
      <w:r w:rsidRPr="00B45942">
        <w:rPr>
          <w:rFonts w:asciiTheme="majorBidi" w:hAnsiTheme="majorBidi" w:cstheme="majorBidi"/>
          <w:b/>
          <w:sz w:val="18"/>
          <w:szCs w:val="18"/>
          <w:lang w:bidi="ar-IQ"/>
        </w:rPr>
        <w:t xml:space="preserve"> Block parameter of the virtual reality sink used to load the virtual world and selected the action which required visualizing their effect on the system</w:t>
      </w:r>
    </w:p>
    <w:p w:rsidR="00427EF2" w:rsidRPr="0094287E" w:rsidRDefault="00427EF2" w:rsidP="00427EF2">
      <w:pPr>
        <w:autoSpaceDE w:val="0"/>
        <w:autoSpaceDN w:val="0"/>
        <w:bidi w:val="0"/>
        <w:adjustRightInd w:val="0"/>
        <w:spacing w:after="0"/>
        <w:jc w:val="center"/>
        <w:rPr>
          <w:rFonts w:asciiTheme="majorBidi" w:eastAsiaTheme="minorHAnsi" w:hAnsiTheme="majorBidi" w:cstheme="majorBidi"/>
          <w:sz w:val="20"/>
          <w:szCs w:val="20"/>
        </w:rPr>
      </w:pPr>
      <w:r w:rsidRPr="0094287E">
        <w:rPr>
          <w:rFonts w:asciiTheme="majorBidi" w:eastAsiaTheme="minorHAnsi" w:hAnsiTheme="majorBidi" w:cstheme="majorBidi"/>
          <w:noProof/>
          <w:sz w:val="20"/>
          <w:szCs w:val="20"/>
        </w:rPr>
        <w:drawing>
          <wp:inline distT="0" distB="0" distL="0" distR="0" wp14:anchorId="09951357" wp14:editId="3713971F">
            <wp:extent cx="5043948" cy="2566220"/>
            <wp:effectExtent l="76200" t="76200" r="137795" b="13906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54714" cy="2571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10DE" w:rsidRPr="00F97FA9" w:rsidRDefault="00427EF2" w:rsidP="00427EF2">
      <w:pPr>
        <w:autoSpaceDE w:val="0"/>
        <w:autoSpaceDN w:val="0"/>
        <w:bidi w:val="0"/>
        <w:adjustRightInd w:val="0"/>
        <w:spacing w:after="0" w:line="360" w:lineRule="auto"/>
        <w:jc w:val="center"/>
        <w:rPr>
          <w:rFonts w:asciiTheme="majorBidi" w:eastAsiaTheme="minorHAnsi" w:hAnsiTheme="majorBidi" w:cstheme="majorBidi"/>
          <w:b/>
          <w:sz w:val="18"/>
          <w:szCs w:val="18"/>
        </w:rPr>
      </w:pPr>
      <w:r w:rsidRPr="00F97FA9">
        <w:rPr>
          <w:rFonts w:asciiTheme="majorBidi" w:hAnsiTheme="majorBidi" w:cstheme="majorBidi"/>
          <w:b/>
          <w:bCs/>
          <w:sz w:val="18"/>
          <w:szCs w:val="18"/>
        </w:rPr>
        <w:t>Figure13:</w:t>
      </w:r>
      <w:r w:rsidRPr="00F97FA9">
        <w:rPr>
          <w:rFonts w:asciiTheme="majorBidi" w:hAnsiTheme="majorBidi" w:cstheme="majorBidi"/>
          <w:b/>
          <w:sz w:val="18"/>
          <w:szCs w:val="18"/>
          <w:lang w:bidi="ar-IQ"/>
        </w:rPr>
        <w:t xml:space="preserve"> </w:t>
      </w:r>
      <w:proofErr w:type="spellStart"/>
      <w:r w:rsidRPr="00F97FA9">
        <w:rPr>
          <w:rFonts w:asciiTheme="majorBidi" w:hAnsiTheme="majorBidi" w:cstheme="majorBidi"/>
          <w:b/>
          <w:sz w:val="18"/>
          <w:szCs w:val="18"/>
          <w:lang w:bidi="ar-IQ"/>
        </w:rPr>
        <w:t>simulink</w:t>
      </w:r>
      <w:proofErr w:type="spellEnd"/>
      <w:r w:rsidRPr="00F97FA9">
        <w:rPr>
          <w:rFonts w:asciiTheme="majorBidi" w:hAnsiTheme="majorBidi" w:cstheme="majorBidi"/>
          <w:b/>
          <w:sz w:val="18"/>
          <w:szCs w:val="18"/>
          <w:lang w:bidi="ar-IQ"/>
        </w:rPr>
        <w:t xml:space="preserve"> model connected to the virtual reality toolbox and laser modeling with appropriate vectors.</w:t>
      </w:r>
    </w:p>
    <w:p w:rsidR="00087AE6" w:rsidRPr="0094287E" w:rsidRDefault="00087AE6" w:rsidP="00087AE6">
      <w:pPr>
        <w:autoSpaceDE w:val="0"/>
        <w:autoSpaceDN w:val="0"/>
        <w:bidi w:val="0"/>
        <w:adjustRightInd w:val="0"/>
        <w:spacing w:after="0" w:line="360" w:lineRule="auto"/>
        <w:jc w:val="center"/>
        <w:rPr>
          <w:rFonts w:asciiTheme="majorBidi" w:hAnsiTheme="majorBidi" w:cstheme="majorBidi"/>
          <w:sz w:val="20"/>
          <w:szCs w:val="20"/>
        </w:rPr>
      </w:pPr>
      <w:r w:rsidRPr="0094287E">
        <w:rPr>
          <w:rFonts w:asciiTheme="majorBidi" w:hAnsiTheme="majorBidi" w:cstheme="majorBidi"/>
          <w:noProof/>
          <w:sz w:val="20"/>
          <w:szCs w:val="20"/>
        </w:rPr>
        <w:lastRenderedPageBreak/>
        <w:drawing>
          <wp:inline distT="0" distB="0" distL="0" distR="0" wp14:anchorId="059941AE" wp14:editId="63795347">
            <wp:extent cx="4800600" cy="2461260"/>
            <wp:effectExtent l="95250" t="57150" r="114300" b="12954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9">
                      <a:extLst>
                        <a:ext uri="{28A0092B-C50C-407E-A947-70E740481C1C}">
                          <a14:useLocalDpi xmlns:a14="http://schemas.microsoft.com/office/drawing/2010/main" val="0"/>
                        </a:ext>
                      </a:extLst>
                    </a:blip>
                    <a:stretch>
                      <a:fillRect/>
                    </a:stretch>
                  </pic:blipFill>
                  <pic:spPr>
                    <a:xfrm>
                      <a:off x="0" y="0"/>
                      <a:ext cx="4798596" cy="2460233"/>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302F" w:rsidRDefault="00427EF2" w:rsidP="00BD302F">
      <w:pPr>
        <w:spacing w:after="0" w:line="240" w:lineRule="auto"/>
        <w:jc w:val="center"/>
        <w:rPr>
          <w:rFonts w:asciiTheme="majorBidi" w:hAnsiTheme="majorBidi" w:cstheme="majorBidi"/>
          <w:b/>
          <w:sz w:val="18"/>
          <w:szCs w:val="18"/>
        </w:rPr>
      </w:pPr>
      <w:r w:rsidRPr="00F97FA9">
        <w:rPr>
          <w:rFonts w:asciiTheme="majorBidi" w:hAnsiTheme="majorBidi" w:cstheme="majorBidi"/>
          <w:b/>
          <w:bCs/>
          <w:sz w:val="18"/>
          <w:szCs w:val="18"/>
        </w:rPr>
        <w:t>Figure 14</w:t>
      </w:r>
      <w:r w:rsidR="00BD34E5" w:rsidRPr="00F97FA9">
        <w:rPr>
          <w:rFonts w:asciiTheme="majorBidi" w:hAnsiTheme="majorBidi" w:cstheme="majorBidi"/>
          <w:b/>
          <w:bCs/>
          <w:sz w:val="18"/>
          <w:szCs w:val="18"/>
        </w:rPr>
        <w:t>:</w:t>
      </w:r>
      <w:r w:rsidR="00087AE6" w:rsidRPr="00F97FA9">
        <w:rPr>
          <w:rFonts w:asciiTheme="majorBidi" w:hAnsiTheme="majorBidi" w:cstheme="majorBidi"/>
          <w:b/>
          <w:bCs/>
          <w:sz w:val="18"/>
          <w:szCs w:val="18"/>
        </w:rPr>
        <w:t xml:space="preserve"> </w:t>
      </w:r>
      <w:r w:rsidR="00087AE6" w:rsidRPr="00F97FA9">
        <w:rPr>
          <w:rFonts w:asciiTheme="majorBidi" w:hAnsiTheme="majorBidi" w:cstheme="majorBidi"/>
          <w:b/>
          <w:sz w:val="18"/>
          <w:szCs w:val="18"/>
        </w:rPr>
        <w:t>The Virtual diode end-pump Nd</w:t>
      </w:r>
      <w:proofErr w:type="gramStart"/>
      <w:r w:rsidR="00087AE6" w:rsidRPr="00F97FA9">
        <w:rPr>
          <w:rFonts w:asciiTheme="majorBidi" w:hAnsiTheme="majorBidi" w:cstheme="majorBidi"/>
          <w:b/>
          <w:sz w:val="18"/>
          <w:szCs w:val="18"/>
        </w:rPr>
        <w:t>:YVO</w:t>
      </w:r>
      <w:r w:rsidR="00087AE6" w:rsidRPr="00F97FA9">
        <w:rPr>
          <w:rFonts w:asciiTheme="majorBidi" w:hAnsiTheme="majorBidi" w:cstheme="majorBidi"/>
          <w:b/>
          <w:sz w:val="18"/>
          <w:szCs w:val="18"/>
          <w:vertAlign w:val="subscript"/>
        </w:rPr>
        <w:t>4</w:t>
      </w:r>
      <w:proofErr w:type="gramEnd"/>
      <w:r w:rsidR="00087AE6" w:rsidRPr="00F97FA9">
        <w:rPr>
          <w:rFonts w:asciiTheme="majorBidi" w:hAnsiTheme="majorBidi" w:cstheme="majorBidi"/>
          <w:b/>
          <w:sz w:val="18"/>
          <w:szCs w:val="18"/>
          <w:vertAlign w:val="subscript"/>
        </w:rPr>
        <w:t xml:space="preserve"> </w:t>
      </w:r>
      <w:r w:rsidR="00087AE6" w:rsidRPr="00F97FA9">
        <w:rPr>
          <w:rFonts w:asciiTheme="majorBidi" w:hAnsiTheme="majorBidi" w:cstheme="majorBidi"/>
          <w:b/>
          <w:sz w:val="18"/>
          <w:szCs w:val="18"/>
          <w:shd w:val="clear" w:color="auto" w:fill="FFFFFF"/>
        </w:rPr>
        <w:t xml:space="preserve"> laser system </w:t>
      </w:r>
      <w:r w:rsidR="00087AE6" w:rsidRPr="00F97FA9">
        <w:rPr>
          <w:rFonts w:asciiTheme="majorBidi" w:hAnsiTheme="majorBidi" w:cstheme="majorBidi"/>
          <w:b/>
          <w:sz w:val="18"/>
          <w:szCs w:val="18"/>
        </w:rPr>
        <w:t xml:space="preserve">viewer open in the bluxxun window containing basic laser </w:t>
      </w:r>
    </w:p>
    <w:p w:rsidR="00087AE6" w:rsidRPr="00F97FA9" w:rsidRDefault="00087AE6" w:rsidP="00BD302F">
      <w:pPr>
        <w:spacing w:after="0" w:line="240" w:lineRule="auto"/>
        <w:jc w:val="center"/>
        <w:rPr>
          <w:rFonts w:asciiTheme="majorBidi" w:hAnsiTheme="majorBidi" w:cstheme="majorBidi"/>
          <w:b/>
          <w:sz w:val="18"/>
          <w:szCs w:val="18"/>
          <w:rtl/>
          <w:lang w:bidi="ar-IQ"/>
        </w:rPr>
      </w:pPr>
      <w:proofErr w:type="gramStart"/>
      <w:r w:rsidRPr="00F97FA9">
        <w:rPr>
          <w:rFonts w:asciiTheme="majorBidi" w:hAnsiTheme="majorBidi" w:cstheme="majorBidi"/>
          <w:b/>
          <w:sz w:val="18"/>
          <w:szCs w:val="18"/>
        </w:rPr>
        <w:t>resonator</w:t>
      </w:r>
      <w:proofErr w:type="gramEnd"/>
      <w:r w:rsidRPr="00F97FA9">
        <w:rPr>
          <w:rFonts w:asciiTheme="majorBidi" w:hAnsiTheme="majorBidi" w:cstheme="majorBidi"/>
          <w:b/>
          <w:sz w:val="18"/>
          <w:szCs w:val="18"/>
        </w:rPr>
        <w:t xml:space="preserve"> and diode pumping arrays</w:t>
      </w:r>
    </w:p>
    <w:p w:rsidR="001F0AE5" w:rsidRDefault="001F0AE5" w:rsidP="00F97FA9">
      <w:pPr>
        <w:tabs>
          <w:tab w:val="right" w:pos="7513"/>
        </w:tabs>
        <w:bidi w:val="0"/>
        <w:spacing w:after="0" w:line="240" w:lineRule="auto"/>
        <w:rPr>
          <w:rFonts w:asciiTheme="majorBidi" w:eastAsia="SymbolMT" w:hAnsiTheme="majorBidi" w:cstheme="majorBidi"/>
          <w:b/>
          <w:bCs/>
          <w:sz w:val="24"/>
          <w:szCs w:val="24"/>
        </w:rPr>
        <w:sectPr w:rsidR="001F0AE5" w:rsidSect="00936AB6">
          <w:type w:val="continuous"/>
          <w:pgSz w:w="12240" w:h="15840" w:code="1"/>
          <w:pgMar w:top="1008" w:right="1008" w:bottom="1008" w:left="1008" w:header="706" w:footer="706" w:gutter="0"/>
          <w:cols w:space="708"/>
          <w:bidi/>
          <w:docGrid w:linePitch="360"/>
        </w:sectPr>
      </w:pPr>
    </w:p>
    <w:p w:rsidR="00087AE6" w:rsidRPr="0094287E" w:rsidRDefault="00D258CB" w:rsidP="00F97FA9">
      <w:pPr>
        <w:tabs>
          <w:tab w:val="right" w:pos="7513"/>
        </w:tabs>
        <w:bidi w:val="0"/>
        <w:spacing w:after="0" w:line="240" w:lineRule="auto"/>
        <w:rPr>
          <w:rFonts w:asciiTheme="majorBidi" w:hAnsiTheme="majorBidi" w:cstheme="majorBidi"/>
          <w:sz w:val="24"/>
          <w:szCs w:val="24"/>
        </w:rPr>
      </w:pPr>
      <w:r w:rsidRPr="0094287E">
        <w:rPr>
          <w:rFonts w:asciiTheme="majorBidi" w:eastAsia="SymbolMT" w:hAnsiTheme="majorBidi" w:cstheme="majorBidi"/>
          <w:b/>
          <w:bCs/>
          <w:sz w:val="24"/>
          <w:szCs w:val="24"/>
        </w:rPr>
        <w:lastRenderedPageBreak/>
        <w:t>CONCLUSIONS</w:t>
      </w:r>
    </w:p>
    <w:p w:rsidR="00750069" w:rsidRDefault="00087AE6" w:rsidP="00F97FA9">
      <w:pPr>
        <w:tabs>
          <w:tab w:val="right" w:pos="0"/>
          <w:tab w:val="right" w:pos="7513"/>
        </w:tabs>
        <w:bidi w:val="0"/>
        <w:spacing w:after="0" w:line="240" w:lineRule="auto"/>
        <w:jc w:val="both"/>
        <w:rPr>
          <w:rFonts w:asciiTheme="majorBidi" w:eastAsia="SymbolMT" w:hAnsiTheme="majorBidi" w:cstheme="majorBidi"/>
          <w:sz w:val="20"/>
          <w:szCs w:val="20"/>
        </w:rPr>
      </w:pPr>
      <w:r w:rsidRPr="0094287E">
        <w:rPr>
          <w:rFonts w:asciiTheme="majorBidi" w:eastAsia="SymbolMT" w:hAnsiTheme="majorBidi" w:cstheme="majorBidi"/>
          <w:sz w:val="20"/>
          <w:szCs w:val="20"/>
        </w:rPr>
        <w:t>Our simulator serves as a multipurpose environment for many engineering applications in the area of diode-pumped solid-state laser systems. It provides a solid base and a good example of how engineering theories can be transformed into virtual reality applications</w:t>
      </w:r>
      <w:r w:rsidRPr="0094287E">
        <w:rPr>
          <w:rFonts w:asciiTheme="majorBidi" w:hAnsiTheme="majorBidi" w:cstheme="majorBidi"/>
          <w:sz w:val="20"/>
          <w:szCs w:val="20"/>
          <w:lang w:bidi="ar-IQ"/>
        </w:rPr>
        <w:t>.</w:t>
      </w:r>
      <w:r w:rsidRPr="0094287E">
        <w:rPr>
          <w:rFonts w:asciiTheme="majorBidi" w:eastAsia="SymbolMT" w:hAnsiTheme="majorBidi" w:cstheme="majorBidi"/>
          <w:sz w:val="20"/>
          <w:szCs w:val="20"/>
        </w:rPr>
        <w:t xml:space="preserve"> These provides a tool to prove and make them interesting as well as give better insight into engineering problems and their applications in the real life. The simulator is used to study the respo</w:t>
      </w:r>
      <w:r w:rsidR="00633BC9" w:rsidRPr="0094287E">
        <w:rPr>
          <w:rFonts w:asciiTheme="majorBidi" w:eastAsia="SymbolMT" w:hAnsiTheme="majorBidi" w:cstheme="majorBidi"/>
          <w:sz w:val="20"/>
          <w:szCs w:val="20"/>
        </w:rPr>
        <w:t>nse of end diode-pumped Nd:YVO</w:t>
      </w:r>
      <w:r w:rsidR="00633BC9" w:rsidRPr="0094287E">
        <w:rPr>
          <w:rFonts w:asciiTheme="majorBidi" w:eastAsia="SymbolMT" w:hAnsiTheme="majorBidi" w:cstheme="majorBidi"/>
          <w:sz w:val="20"/>
          <w:szCs w:val="20"/>
          <w:vertAlign w:val="subscript"/>
        </w:rPr>
        <w:t>4</w:t>
      </w:r>
      <w:r w:rsidR="00633BC9" w:rsidRPr="0094287E">
        <w:rPr>
          <w:rFonts w:asciiTheme="majorBidi" w:eastAsia="SymbolMT" w:hAnsiTheme="majorBidi" w:cstheme="majorBidi"/>
          <w:sz w:val="20"/>
          <w:szCs w:val="20"/>
        </w:rPr>
        <w:t xml:space="preserve"> </w:t>
      </w:r>
      <w:r w:rsidRPr="0094287E">
        <w:rPr>
          <w:rFonts w:asciiTheme="majorBidi" w:eastAsia="SymbolMT" w:hAnsiTheme="majorBidi" w:cstheme="majorBidi"/>
          <w:sz w:val="20"/>
          <w:szCs w:val="20"/>
        </w:rPr>
        <w:t>laser systems. A deep visual understanding of such response is not possible experimentally because either the expense is too high or the experimental models are scaled to an extent where testing of these real scenarios may not give enough insight into the problem. As a result, and in order to adequately understand such models, researcher needs to expert a greater effort to be more experienced both theoretically and experimentally. These visualizations do convey useful information which is not currently available in 2-D model systems.</w:t>
      </w:r>
    </w:p>
    <w:p w:rsidR="001F0AE5" w:rsidRPr="00C040CA" w:rsidRDefault="001F0AE5" w:rsidP="001F0AE5">
      <w:pPr>
        <w:tabs>
          <w:tab w:val="right" w:pos="0"/>
          <w:tab w:val="right" w:pos="7513"/>
        </w:tabs>
        <w:bidi w:val="0"/>
        <w:spacing w:after="0" w:line="240" w:lineRule="auto"/>
        <w:jc w:val="both"/>
        <w:rPr>
          <w:rFonts w:asciiTheme="majorBidi" w:eastAsia="SymbolMT" w:hAnsiTheme="majorBidi" w:cstheme="majorBidi"/>
          <w:sz w:val="20"/>
          <w:szCs w:val="20"/>
        </w:rPr>
      </w:pPr>
    </w:p>
    <w:p w:rsidR="00C15128" w:rsidRPr="0094287E" w:rsidRDefault="00C15128" w:rsidP="00F97FA9">
      <w:pPr>
        <w:widowControl w:val="0"/>
        <w:tabs>
          <w:tab w:val="left" w:pos="465"/>
        </w:tabs>
        <w:bidi w:val="0"/>
        <w:spacing w:after="0" w:line="240" w:lineRule="auto"/>
        <w:jc w:val="both"/>
        <w:rPr>
          <w:rFonts w:asciiTheme="majorBidi" w:hAnsiTheme="majorBidi" w:cstheme="majorBidi"/>
          <w:sz w:val="24"/>
          <w:szCs w:val="24"/>
        </w:rPr>
      </w:pPr>
      <w:r w:rsidRPr="0094287E">
        <w:rPr>
          <w:rFonts w:asciiTheme="majorBidi" w:eastAsia="DGMetaScience-Bold" w:hAnsiTheme="majorBidi" w:cstheme="majorBidi"/>
          <w:b/>
          <w:bCs/>
          <w:sz w:val="24"/>
          <w:szCs w:val="24"/>
        </w:rPr>
        <w:t>Bibliography</w:t>
      </w:r>
    </w:p>
    <w:p w:rsidR="0044406E" w:rsidRPr="0094287E" w:rsidRDefault="00FD1294" w:rsidP="00F97FA9">
      <w:pPr>
        <w:autoSpaceDE w:val="0"/>
        <w:autoSpaceDN w:val="0"/>
        <w:bidi w:val="0"/>
        <w:adjustRightInd w:val="0"/>
        <w:spacing w:after="0" w:line="240" w:lineRule="auto"/>
        <w:ind w:left="432" w:hanging="432"/>
        <w:jc w:val="both"/>
        <w:rPr>
          <w:rFonts w:asciiTheme="majorBidi" w:hAnsiTheme="majorBidi" w:cstheme="majorBidi"/>
          <w:sz w:val="20"/>
          <w:szCs w:val="20"/>
        </w:rPr>
      </w:pPr>
      <w:r w:rsidRPr="0094287E">
        <w:rPr>
          <w:rFonts w:asciiTheme="majorBidi" w:hAnsiTheme="majorBidi" w:cstheme="majorBidi"/>
          <w:sz w:val="20"/>
          <w:szCs w:val="20"/>
        </w:rPr>
        <w:t xml:space="preserve"> </w:t>
      </w:r>
      <w:r w:rsidR="0044406E" w:rsidRPr="0094287E">
        <w:rPr>
          <w:rFonts w:asciiTheme="majorBidi" w:hAnsiTheme="majorBidi" w:cstheme="majorBidi"/>
          <w:sz w:val="20"/>
          <w:szCs w:val="20"/>
        </w:rPr>
        <w:t>[1]</w:t>
      </w:r>
      <w:r w:rsidR="002D657A" w:rsidRPr="0094287E">
        <w:rPr>
          <w:rFonts w:asciiTheme="majorBidi" w:hAnsiTheme="majorBidi" w:cstheme="majorBidi"/>
          <w:sz w:val="20"/>
          <w:szCs w:val="20"/>
        </w:rPr>
        <w:t xml:space="preserve"> </w:t>
      </w:r>
      <w:r w:rsidR="0044406E" w:rsidRPr="0094287E">
        <w:rPr>
          <w:rFonts w:asciiTheme="majorBidi" w:hAnsiTheme="majorBidi" w:cstheme="majorBidi"/>
          <w:sz w:val="20"/>
          <w:szCs w:val="20"/>
        </w:rPr>
        <w:t>Tamura Y., Kag</w:t>
      </w:r>
      <w:r w:rsidR="008317C4" w:rsidRPr="0094287E">
        <w:rPr>
          <w:rFonts w:asciiTheme="majorBidi" w:hAnsiTheme="majorBidi" w:cstheme="majorBidi"/>
          <w:sz w:val="20"/>
          <w:szCs w:val="20"/>
        </w:rPr>
        <w:t>eyama A., Sato T., Fujiwara S. a</w:t>
      </w:r>
      <w:r w:rsidR="0044406E" w:rsidRPr="0094287E">
        <w:rPr>
          <w:rFonts w:asciiTheme="majorBidi" w:hAnsiTheme="majorBidi" w:cstheme="majorBidi"/>
          <w:sz w:val="20"/>
          <w:szCs w:val="20"/>
        </w:rPr>
        <w:t xml:space="preserve">nd Nakamura H., “Virtual Reality System To Visualize </w:t>
      </w:r>
      <w:r w:rsidR="0044406E" w:rsidRPr="0094287E">
        <w:rPr>
          <w:rFonts w:asciiTheme="majorBidi" w:hAnsiTheme="majorBidi" w:cstheme="majorBidi"/>
          <w:sz w:val="20"/>
          <w:szCs w:val="20"/>
        </w:rPr>
        <w:lastRenderedPageBreak/>
        <w:t>And Auralize Numerical Simulation Data”</w:t>
      </w:r>
      <w:r w:rsidR="00E55C51" w:rsidRPr="0094287E">
        <w:rPr>
          <w:rFonts w:asciiTheme="majorBidi" w:hAnsiTheme="majorBidi" w:cstheme="majorBidi"/>
          <w:sz w:val="20"/>
          <w:szCs w:val="20"/>
        </w:rPr>
        <w:t>,</w:t>
      </w:r>
      <w:r w:rsidR="0044406E" w:rsidRPr="0094287E">
        <w:rPr>
          <w:rFonts w:asciiTheme="majorBidi" w:hAnsiTheme="majorBidi" w:cstheme="majorBidi"/>
          <w:sz w:val="20"/>
          <w:szCs w:val="20"/>
        </w:rPr>
        <w:t xml:space="preserve"> Computer Physics Communications, 142, 227-230, </w:t>
      </w:r>
      <w:r w:rsidR="00E55C51" w:rsidRPr="0094287E">
        <w:rPr>
          <w:rFonts w:asciiTheme="majorBidi" w:hAnsiTheme="majorBidi" w:cstheme="majorBidi"/>
          <w:sz w:val="20"/>
          <w:szCs w:val="20"/>
        </w:rPr>
        <w:t>(</w:t>
      </w:r>
      <w:r w:rsidR="0044406E" w:rsidRPr="0094287E">
        <w:rPr>
          <w:rFonts w:asciiTheme="majorBidi" w:hAnsiTheme="majorBidi" w:cstheme="majorBidi"/>
          <w:sz w:val="20"/>
          <w:szCs w:val="20"/>
        </w:rPr>
        <w:t>2001</w:t>
      </w:r>
      <w:r w:rsidR="00E55C51" w:rsidRPr="0094287E">
        <w:rPr>
          <w:rFonts w:asciiTheme="majorBidi" w:hAnsiTheme="majorBidi" w:cstheme="majorBidi"/>
          <w:sz w:val="20"/>
          <w:szCs w:val="20"/>
        </w:rPr>
        <w:t>)</w:t>
      </w:r>
      <w:r w:rsidR="0044406E" w:rsidRPr="0094287E">
        <w:rPr>
          <w:rFonts w:asciiTheme="majorBidi" w:hAnsiTheme="majorBidi" w:cstheme="majorBidi"/>
          <w:sz w:val="20"/>
          <w:szCs w:val="20"/>
        </w:rPr>
        <w:t>.</w:t>
      </w:r>
    </w:p>
    <w:p w:rsidR="001F4553" w:rsidRPr="0094287E" w:rsidRDefault="001F4553" w:rsidP="00F97FA9">
      <w:pPr>
        <w:autoSpaceDE w:val="0"/>
        <w:autoSpaceDN w:val="0"/>
        <w:bidi w:val="0"/>
        <w:adjustRightInd w:val="0"/>
        <w:spacing w:after="0" w:line="240" w:lineRule="auto"/>
        <w:ind w:left="432" w:hanging="432"/>
        <w:jc w:val="both"/>
        <w:rPr>
          <w:rFonts w:asciiTheme="majorBidi" w:hAnsiTheme="majorBidi" w:cstheme="majorBidi"/>
          <w:sz w:val="20"/>
          <w:szCs w:val="20"/>
        </w:rPr>
      </w:pPr>
      <w:r w:rsidRPr="0094287E">
        <w:rPr>
          <w:rFonts w:asciiTheme="majorBidi" w:hAnsiTheme="majorBidi" w:cstheme="majorBidi"/>
          <w:sz w:val="20"/>
          <w:szCs w:val="20"/>
        </w:rPr>
        <w:t>[2] L. Deligiannidis, And R. Jacob, “Using Constructions To Allow Parallel Processing In Multi-User Virtual Reality”, Ieee Computer Society, Proceedings Of The Ieee Virtual Reality 2003 (Vr’2003), 2003.</w:t>
      </w:r>
    </w:p>
    <w:p w:rsidR="00087AE6" w:rsidRPr="0094287E" w:rsidRDefault="00264C98" w:rsidP="00F97FA9">
      <w:pPr>
        <w:autoSpaceDE w:val="0"/>
        <w:autoSpaceDN w:val="0"/>
        <w:bidi w:val="0"/>
        <w:adjustRightInd w:val="0"/>
        <w:spacing w:after="0" w:line="240" w:lineRule="auto"/>
        <w:ind w:left="432" w:hanging="432"/>
        <w:jc w:val="both"/>
        <w:rPr>
          <w:rFonts w:asciiTheme="majorBidi" w:hAnsiTheme="majorBidi" w:cstheme="majorBidi"/>
          <w:sz w:val="20"/>
          <w:szCs w:val="20"/>
        </w:rPr>
      </w:pPr>
      <w:r w:rsidRPr="0094287E">
        <w:rPr>
          <w:rFonts w:asciiTheme="majorBidi" w:hAnsiTheme="majorBidi" w:cstheme="majorBidi"/>
          <w:sz w:val="20"/>
          <w:szCs w:val="20"/>
        </w:rPr>
        <w:t>[3]</w:t>
      </w:r>
      <w:r w:rsidR="00087AE6" w:rsidRPr="0094287E">
        <w:rPr>
          <w:rFonts w:asciiTheme="majorBidi" w:hAnsiTheme="majorBidi" w:cstheme="majorBidi"/>
          <w:sz w:val="20"/>
          <w:szCs w:val="20"/>
        </w:rPr>
        <w:t xml:space="preserve"> Walter  Koechner,</w:t>
      </w:r>
      <w:r w:rsidR="00087AE6" w:rsidRPr="0094287E">
        <w:rPr>
          <w:rFonts w:asciiTheme="majorBidi" w:hAnsiTheme="majorBidi" w:cstheme="majorBidi"/>
          <w:spacing w:val="-7"/>
          <w:sz w:val="20"/>
          <w:szCs w:val="20"/>
        </w:rPr>
        <w:t xml:space="preserve"> </w:t>
      </w:r>
      <w:r w:rsidR="00087AE6" w:rsidRPr="0094287E">
        <w:rPr>
          <w:rFonts w:asciiTheme="majorBidi" w:hAnsiTheme="majorBidi" w:cstheme="majorBidi"/>
          <w:sz w:val="20"/>
          <w:szCs w:val="20"/>
        </w:rPr>
        <w:t>(2006)Solid-State</w:t>
      </w:r>
      <w:r w:rsidR="00087AE6" w:rsidRPr="0094287E">
        <w:rPr>
          <w:rFonts w:asciiTheme="majorBidi" w:hAnsiTheme="majorBidi" w:cstheme="majorBidi"/>
          <w:spacing w:val="-7"/>
          <w:sz w:val="20"/>
          <w:szCs w:val="20"/>
        </w:rPr>
        <w:t xml:space="preserve"> </w:t>
      </w:r>
      <w:r w:rsidR="00087AE6" w:rsidRPr="0094287E">
        <w:rPr>
          <w:rFonts w:asciiTheme="majorBidi" w:hAnsiTheme="majorBidi" w:cstheme="majorBidi"/>
          <w:sz w:val="20"/>
          <w:szCs w:val="20"/>
        </w:rPr>
        <w:t>Laser</w:t>
      </w:r>
      <w:r w:rsidR="00087AE6" w:rsidRPr="0094287E">
        <w:rPr>
          <w:rFonts w:asciiTheme="majorBidi" w:hAnsiTheme="majorBidi" w:cstheme="majorBidi"/>
          <w:spacing w:val="-8"/>
          <w:sz w:val="20"/>
          <w:szCs w:val="20"/>
        </w:rPr>
        <w:t xml:space="preserve"> </w:t>
      </w:r>
      <w:r w:rsidR="00087AE6" w:rsidRPr="0094287E">
        <w:rPr>
          <w:rFonts w:asciiTheme="majorBidi" w:hAnsiTheme="majorBidi" w:cstheme="majorBidi"/>
          <w:sz w:val="20"/>
          <w:szCs w:val="20"/>
        </w:rPr>
        <w:t>Engineering,</w:t>
      </w:r>
      <w:r w:rsidR="00087AE6" w:rsidRPr="0094287E">
        <w:rPr>
          <w:rFonts w:asciiTheme="majorBidi" w:hAnsiTheme="majorBidi" w:cstheme="majorBidi"/>
          <w:spacing w:val="-7"/>
          <w:sz w:val="20"/>
          <w:szCs w:val="20"/>
        </w:rPr>
        <w:t xml:space="preserve"> </w:t>
      </w:r>
      <w:r w:rsidR="00087AE6" w:rsidRPr="0094287E">
        <w:rPr>
          <w:rFonts w:asciiTheme="majorBidi" w:hAnsiTheme="majorBidi" w:cstheme="majorBidi"/>
          <w:sz w:val="20"/>
          <w:szCs w:val="20"/>
        </w:rPr>
        <w:t>Sixth</w:t>
      </w:r>
      <w:r w:rsidR="00087AE6" w:rsidRPr="0094287E">
        <w:rPr>
          <w:rFonts w:asciiTheme="majorBidi" w:hAnsiTheme="majorBidi" w:cstheme="majorBidi"/>
          <w:spacing w:val="-7"/>
          <w:sz w:val="20"/>
          <w:szCs w:val="20"/>
        </w:rPr>
        <w:t xml:space="preserve"> </w:t>
      </w:r>
      <w:r w:rsidR="00087AE6" w:rsidRPr="0094287E">
        <w:rPr>
          <w:rFonts w:asciiTheme="majorBidi" w:hAnsiTheme="majorBidi" w:cstheme="majorBidi"/>
          <w:sz w:val="20"/>
          <w:szCs w:val="20"/>
        </w:rPr>
        <w:t>Revised and</w:t>
      </w:r>
      <w:r w:rsidR="00087AE6" w:rsidRPr="0094287E">
        <w:rPr>
          <w:rFonts w:asciiTheme="majorBidi" w:hAnsiTheme="majorBidi" w:cstheme="majorBidi"/>
          <w:spacing w:val="-8"/>
          <w:sz w:val="20"/>
          <w:szCs w:val="20"/>
        </w:rPr>
        <w:t xml:space="preserve"> </w:t>
      </w:r>
      <w:r w:rsidR="00087AE6" w:rsidRPr="0094287E">
        <w:rPr>
          <w:rFonts w:asciiTheme="majorBidi" w:hAnsiTheme="majorBidi" w:cstheme="majorBidi"/>
          <w:sz w:val="20"/>
          <w:szCs w:val="20"/>
        </w:rPr>
        <w:t>Updated Edition Springer</w:t>
      </w:r>
      <w:r w:rsidR="00087AE6" w:rsidRPr="0094287E">
        <w:rPr>
          <w:rFonts w:asciiTheme="majorBidi" w:hAnsiTheme="majorBidi" w:cstheme="majorBidi"/>
          <w:spacing w:val="-19"/>
          <w:sz w:val="20"/>
          <w:szCs w:val="20"/>
        </w:rPr>
        <w:t xml:space="preserve"> </w:t>
      </w:r>
      <w:r w:rsidR="00087AE6" w:rsidRPr="0094287E">
        <w:rPr>
          <w:rFonts w:asciiTheme="majorBidi" w:hAnsiTheme="majorBidi" w:cstheme="majorBidi"/>
          <w:sz w:val="20"/>
          <w:szCs w:val="20"/>
        </w:rPr>
        <w:t>Verlag.</w:t>
      </w:r>
    </w:p>
    <w:p w:rsidR="00264C98" w:rsidRPr="0094287E" w:rsidRDefault="00264C98" w:rsidP="00F97FA9">
      <w:pPr>
        <w:autoSpaceDE w:val="0"/>
        <w:autoSpaceDN w:val="0"/>
        <w:bidi w:val="0"/>
        <w:adjustRightInd w:val="0"/>
        <w:spacing w:after="0" w:line="240" w:lineRule="auto"/>
        <w:ind w:left="432" w:hanging="432"/>
        <w:jc w:val="both"/>
        <w:rPr>
          <w:rFonts w:asciiTheme="majorBidi" w:eastAsiaTheme="minorHAnsi" w:hAnsiTheme="majorBidi" w:cstheme="majorBidi"/>
          <w:sz w:val="20"/>
          <w:szCs w:val="20"/>
        </w:rPr>
      </w:pPr>
      <w:r w:rsidRPr="0094287E">
        <w:rPr>
          <w:rFonts w:asciiTheme="majorBidi" w:hAnsiTheme="majorBidi" w:cstheme="majorBidi"/>
          <w:sz w:val="20"/>
          <w:szCs w:val="20"/>
        </w:rPr>
        <w:t>[4]</w:t>
      </w:r>
      <w:r w:rsidRPr="0094287E">
        <w:rPr>
          <w:rFonts w:asciiTheme="majorBidi" w:eastAsiaTheme="minorHAnsi" w:hAnsiTheme="majorBidi" w:cstheme="majorBidi"/>
          <w:sz w:val="20"/>
          <w:szCs w:val="20"/>
        </w:rPr>
        <w:t xml:space="preserve"> Xiong, Z. G. Li, N. Moore, W. L. Huang, and G. C. Lim, “Detailed investigation of</w:t>
      </w:r>
      <w:r w:rsidR="00F97FA9">
        <w:rPr>
          <w:rFonts w:asciiTheme="majorBidi" w:eastAsiaTheme="minorHAnsi" w:hAnsiTheme="majorBidi" w:cstheme="majorBidi"/>
          <w:sz w:val="20"/>
          <w:szCs w:val="20"/>
        </w:rPr>
        <w:t xml:space="preserve"> </w:t>
      </w:r>
      <w:r w:rsidRPr="0094287E">
        <w:rPr>
          <w:rFonts w:asciiTheme="majorBidi" w:eastAsiaTheme="minorHAnsi" w:hAnsiTheme="majorBidi" w:cstheme="majorBidi"/>
          <w:sz w:val="20"/>
          <w:szCs w:val="20"/>
        </w:rPr>
        <w:t>thermal effect in longitudinally diode-pumped Nd:YVO4 lasers”, IEEE J.Quantum Electronic, Vol.39, pp979-986(2003).</w:t>
      </w:r>
    </w:p>
    <w:p w:rsidR="0087680A" w:rsidRPr="0094287E" w:rsidRDefault="0087680A" w:rsidP="00F97FA9">
      <w:pPr>
        <w:autoSpaceDE w:val="0"/>
        <w:autoSpaceDN w:val="0"/>
        <w:bidi w:val="0"/>
        <w:adjustRightInd w:val="0"/>
        <w:spacing w:after="0" w:line="240" w:lineRule="auto"/>
        <w:ind w:left="432" w:hanging="432"/>
        <w:jc w:val="both"/>
        <w:rPr>
          <w:rFonts w:asciiTheme="majorBidi" w:hAnsiTheme="majorBidi" w:cstheme="majorBidi"/>
          <w:sz w:val="20"/>
          <w:szCs w:val="20"/>
        </w:rPr>
      </w:pPr>
      <w:r w:rsidRPr="0094287E">
        <w:rPr>
          <w:rFonts w:asciiTheme="majorBidi" w:hAnsiTheme="majorBidi" w:cstheme="majorBidi"/>
          <w:sz w:val="20"/>
          <w:szCs w:val="20"/>
        </w:rPr>
        <w:t>[5] Mohammed. J. ,Hisham .M and Abdulla. K " Performance Analysis of Laser Diode Single-End-Pumped Solid State Laser" Journal(2013),. Vol.(21).</w:t>
      </w:r>
    </w:p>
    <w:p w:rsidR="003C0F2F" w:rsidRPr="0094287E" w:rsidRDefault="0087680A" w:rsidP="00F97FA9">
      <w:pPr>
        <w:pStyle w:val="BodyText2"/>
        <w:bidi w:val="0"/>
        <w:spacing w:after="0" w:line="240" w:lineRule="auto"/>
        <w:ind w:left="432" w:hanging="432"/>
        <w:jc w:val="both"/>
        <w:rPr>
          <w:rFonts w:asciiTheme="majorBidi" w:hAnsiTheme="majorBidi" w:cstheme="majorBidi"/>
          <w:sz w:val="20"/>
          <w:szCs w:val="20"/>
        </w:rPr>
      </w:pPr>
      <w:r w:rsidRPr="0094287E">
        <w:rPr>
          <w:rFonts w:asciiTheme="majorBidi" w:hAnsiTheme="majorBidi" w:cstheme="majorBidi"/>
          <w:sz w:val="20"/>
          <w:szCs w:val="20"/>
        </w:rPr>
        <w:t xml:space="preserve">[6] </w:t>
      </w:r>
      <w:r w:rsidR="004D7EA6" w:rsidRPr="0094287E">
        <w:rPr>
          <w:rFonts w:asciiTheme="majorBidi" w:hAnsiTheme="majorBidi" w:cstheme="majorBidi"/>
          <w:sz w:val="20"/>
          <w:szCs w:val="20"/>
        </w:rPr>
        <w:t>Raaed k." design Implementation a</w:t>
      </w:r>
      <w:r w:rsidR="003C0F2F" w:rsidRPr="0094287E">
        <w:rPr>
          <w:rFonts w:asciiTheme="majorBidi" w:hAnsiTheme="majorBidi" w:cstheme="majorBidi"/>
          <w:sz w:val="20"/>
          <w:szCs w:val="20"/>
        </w:rPr>
        <w:t>nd Performance Analysis of</w:t>
      </w:r>
      <w:r w:rsidR="004D7EA6" w:rsidRPr="0094287E">
        <w:rPr>
          <w:rFonts w:asciiTheme="majorBidi" w:hAnsiTheme="majorBidi" w:cstheme="majorBidi"/>
          <w:sz w:val="20"/>
          <w:szCs w:val="20"/>
        </w:rPr>
        <w:t xml:space="preserve"> Virtual Laser Control System ",</w:t>
      </w:r>
      <w:r w:rsidR="003C0F2F" w:rsidRPr="0094287E">
        <w:rPr>
          <w:rFonts w:asciiTheme="majorBidi" w:hAnsiTheme="majorBidi" w:cstheme="majorBidi"/>
          <w:sz w:val="20"/>
          <w:szCs w:val="20"/>
        </w:rPr>
        <w:t>PHD thesis ,(2006)</w:t>
      </w:r>
      <w:r w:rsidR="003C0F2F" w:rsidRPr="0094287E">
        <w:rPr>
          <w:rFonts w:asciiTheme="majorBidi" w:hAnsiTheme="majorBidi" w:cstheme="majorBidi"/>
          <w:sz w:val="20"/>
          <w:szCs w:val="20"/>
          <w:lang w:bidi="ar-IQ"/>
        </w:rPr>
        <w:t>.</w:t>
      </w:r>
      <w:r w:rsidR="003C0F2F" w:rsidRPr="0094287E">
        <w:rPr>
          <w:rFonts w:asciiTheme="majorBidi" w:hAnsiTheme="majorBidi" w:cstheme="majorBidi"/>
          <w:sz w:val="20"/>
          <w:szCs w:val="20"/>
        </w:rPr>
        <w:t xml:space="preserve"> </w:t>
      </w:r>
    </w:p>
    <w:p w:rsidR="0042155C" w:rsidRPr="0094287E" w:rsidRDefault="004D7EA6" w:rsidP="00F97FA9">
      <w:pPr>
        <w:pStyle w:val="BodyText2"/>
        <w:bidi w:val="0"/>
        <w:spacing w:after="0" w:line="240" w:lineRule="auto"/>
        <w:ind w:left="432" w:hanging="432"/>
        <w:jc w:val="both"/>
        <w:rPr>
          <w:rFonts w:asciiTheme="majorBidi" w:hAnsiTheme="majorBidi" w:cstheme="majorBidi"/>
          <w:sz w:val="20"/>
          <w:szCs w:val="20"/>
        </w:rPr>
      </w:pPr>
      <w:r w:rsidRPr="0094287E">
        <w:rPr>
          <w:rFonts w:asciiTheme="majorBidi" w:hAnsiTheme="majorBidi" w:cstheme="majorBidi"/>
          <w:sz w:val="20"/>
          <w:szCs w:val="20"/>
        </w:rPr>
        <w:t xml:space="preserve">[7] M. Pendlebury </w:t>
      </w:r>
      <w:r w:rsidR="0042155C" w:rsidRPr="0094287E">
        <w:rPr>
          <w:rFonts w:asciiTheme="majorBidi" w:hAnsiTheme="majorBidi" w:cstheme="majorBidi"/>
          <w:sz w:val="20"/>
          <w:szCs w:val="20"/>
        </w:rPr>
        <w:t>“3d Virtual Reality Reconstruction On The Internet Using Vrml”, M.Sc Thesis, Manchester Metropolitan University, 2000.</w:t>
      </w:r>
    </w:p>
    <w:p w:rsidR="0042155C" w:rsidRPr="0094287E" w:rsidRDefault="0042155C" w:rsidP="00F97FA9">
      <w:pPr>
        <w:pStyle w:val="BodyText2"/>
        <w:bidi w:val="0"/>
        <w:spacing w:line="276" w:lineRule="auto"/>
        <w:ind w:left="432" w:hanging="432"/>
        <w:rPr>
          <w:rFonts w:asciiTheme="majorBidi" w:hAnsiTheme="majorBidi" w:cstheme="majorBidi"/>
          <w:sz w:val="20"/>
          <w:szCs w:val="20"/>
        </w:rPr>
      </w:pPr>
    </w:p>
    <w:p w:rsidR="001F0AE5" w:rsidRDefault="001F0AE5" w:rsidP="00F97FA9">
      <w:pPr>
        <w:bidi w:val="0"/>
        <w:ind w:left="432" w:hanging="432"/>
        <w:rPr>
          <w:rFonts w:asciiTheme="majorBidi" w:hAnsiTheme="majorBidi" w:cstheme="majorBidi"/>
          <w:sz w:val="20"/>
          <w:szCs w:val="20"/>
          <w:lang w:bidi="ar-IQ"/>
        </w:rPr>
        <w:sectPr w:rsidR="001F0AE5" w:rsidSect="001F0AE5">
          <w:type w:val="continuous"/>
          <w:pgSz w:w="12240" w:h="15840" w:code="1"/>
          <w:pgMar w:top="1008" w:right="1008" w:bottom="1008" w:left="1008" w:header="706" w:footer="706" w:gutter="0"/>
          <w:cols w:num="2" w:space="288"/>
          <w:docGrid w:linePitch="360"/>
        </w:sectPr>
      </w:pPr>
    </w:p>
    <w:p w:rsidR="00860BDB" w:rsidRPr="0094287E" w:rsidRDefault="00860BDB" w:rsidP="00F97FA9">
      <w:pPr>
        <w:bidi w:val="0"/>
        <w:ind w:left="432" w:hanging="432"/>
        <w:rPr>
          <w:rFonts w:asciiTheme="majorBidi" w:hAnsiTheme="majorBidi" w:cstheme="majorBidi"/>
          <w:sz w:val="20"/>
          <w:szCs w:val="20"/>
          <w:lang w:bidi="ar-IQ"/>
        </w:rPr>
      </w:pPr>
    </w:p>
    <w:p w:rsidR="00F97FA9" w:rsidRPr="0094287E" w:rsidRDefault="00F97FA9">
      <w:pPr>
        <w:bidi w:val="0"/>
        <w:ind w:left="432" w:hanging="432"/>
        <w:rPr>
          <w:rFonts w:asciiTheme="majorBidi" w:hAnsiTheme="majorBidi" w:cstheme="majorBidi"/>
          <w:sz w:val="20"/>
          <w:szCs w:val="20"/>
          <w:lang w:bidi="ar-IQ"/>
        </w:rPr>
      </w:pPr>
    </w:p>
    <w:sectPr w:rsidR="00F97FA9" w:rsidRPr="0094287E" w:rsidSect="00936AB6">
      <w:type w:val="continuous"/>
      <w:pgSz w:w="12240" w:h="15840" w:code="1"/>
      <w:pgMar w:top="1008" w:right="1008" w:bottom="1008" w:left="1008" w:header="706" w:footer="706" w:gutter="0"/>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8E1" w:rsidRDefault="005C48E1" w:rsidP="00A60347">
      <w:pPr>
        <w:spacing w:after="0" w:line="240" w:lineRule="auto"/>
      </w:pPr>
      <w:r>
        <w:separator/>
      </w:r>
    </w:p>
  </w:endnote>
  <w:endnote w:type="continuationSeparator" w:id="0">
    <w:p w:rsidR="005C48E1" w:rsidRDefault="005C48E1" w:rsidP="00A6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DGMetaScience-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C3" w:rsidRPr="003502EA" w:rsidRDefault="004654C3" w:rsidP="007E6F72">
    <w:pPr>
      <w:pStyle w:val="Footer"/>
      <w:pBdr>
        <w:top w:val="thinThickSmallGap" w:sz="24" w:space="1" w:color="622423" w:themeColor="accent2" w:themeShade="7F"/>
      </w:pBdr>
      <w:jc w:val="center"/>
      <w:rPr>
        <w:rFonts w:asciiTheme="majorBidi" w:eastAsiaTheme="majorEastAsia" w:hAnsiTheme="majorBidi" w:cstheme="majorBidi"/>
        <w:b/>
        <w:bCs/>
        <w:sz w:val="24"/>
        <w:szCs w:val="24"/>
        <w:rtl/>
        <w:lang w:bidi="ar-IQ"/>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fldChar w:fldCharType="begin"/>
    </w:r>
    <w:r>
      <w:instrText xml:space="preserve"> PAGE   \* MERGEFORMAT </w:instrText>
    </w:r>
    <w:r>
      <w:fldChar w:fldCharType="separate"/>
    </w:r>
    <w:r w:rsidR="00F14D75" w:rsidRPr="00F14D75">
      <w:rPr>
        <w:rFonts w:asciiTheme="majorHAnsi" w:eastAsiaTheme="majorEastAsia" w:hAnsiTheme="majorHAnsi" w:cstheme="majorBidi"/>
        <w:noProof/>
      </w:rPr>
      <w:t>1</w:t>
    </w:r>
    <w:r>
      <w:rPr>
        <w:rFonts w:asciiTheme="majorHAnsi" w:eastAsiaTheme="majorEastAsia" w:hAnsiTheme="majorHAnsi" w:cstheme="majorBidi"/>
        <w:noProof/>
      </w:rPr>
      <w:fldChar w:fldCharType="end"/>
    </w:r>
    <w:r>
      <w:rPr>
        <w:rFonts w:asciiTheme="majorHAnsi" w:eastAsiaTheme="majorEastAsia" w:hAnsiTheme="majorHAnsi" w:cstheme="majorBidi"/>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8E1" w:rsidRDefault="005C48E1" w:rsidP="00A60347">
      <w:pPr>
        <w:spacing w:after="0" w:line="240" w:lineRule="auto"/>
      </w:pPr>
      <w:r>
        <w:separator/>
      </w:r>
    </w:p>
  </w:footnote>
  <w:footnote w:type="continuationSeparator" w:id="0">
    <w:p w:rsidR="005C48E1" w:rsidRDefault="005C48E1" w:rsidP="00A603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742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901B14"/>
    <w:multiLevelType w:val="multilevel"/>
    <w:tmpl w:val="FF2015EE"/>
    <w:lvl w:ilvl="0">
      <w:start w:val="3"/>
      <w:numFmt w:val="decimal"/>
      <w:lvlText w:val="%1"/>
      <w:lvlJc w:val="left"/>
      <w:pPr>
        <w:ind w:left="360" w:hanging="360"/>
      </w:pPr>
      <w:rPr>
        <w:rFonts w:hint="default"/>
        <w:i w:val="0"/>
        <w:sz w:val="22"/>
        <w:u w:val="none"/>
      </w:rPr>
    </w:lvl>
    <w:lvl w:ilvl="1">
      <w:start w:val="2"/>
      <w:numFmt w:val="decimal"/>
      <w:lvlText w:val="%1.%2"/>
      <w:lvlJc w:val="left"/>
      <w:pPr>
        <w:ind w:left="360" w:hanging="360"/>
      </w:pPr>
      <w:rPr>
        <w:rFonts w:hint="default"/>
        <w:i w:val="0"/>
        <w:sz w:val="22"/>
        <w:u w:val="none"/>
      </w:rPr>
    </w:lvl>
    <w:lvl w:ilvl="2">
      <w:start w:val="1"/>
      <w:numFmt w:val="decimal"/>
      <w:lvlText w:val="%1.%2.%3"/>
      <w:lvlJc w:val="left"/>
      <w:pPr>
        <w:ind w:left="720" w:hanging="720"/>
      </w:pPr>
      <w:rPr>
        <w:rFonts w:hint="default"/>
        <w:i w:val="0"/>
        <w:sz w:val="22"/>
        <w:u w:val="none"/>
      </w:rPr>
    </w:lvl>
    <w:lvl w:ilvl="3">
      <w:start w:val="1"/>
      <w:numFmt w:val="decimal"/>
      <w:lvlText w:val="%1.%2.%3.%4"/>
      <w:lvlJc w:val="left"/>
      <w:pPr>
        <w:ind w:left="1080" w:hanging="1080"/>
      </w:pPr>
      <w:rPr>
        <w:rFonts w:hint="default"/>
        <w:i w:val="0"/>
        <w:sz w:val="22"/>
        <w:u w:val="none"/>
      </w:rPr>
    </w:lvl>
    <w:lvl w:ilvl="4">
      <w:start w:val="1"/>
      <w:numFmt w:val="decimal"/>
      <w:lvlText w:val="%1.%2.%3.%4.%5"/>
      <w:lvlJc w:val="left"/>
      <w:pPr>
        <w:ind w:left="1080" w:hanging="1080"/>
      </w:pPr>
      <w:rPr>
        <w:rFonts w:hint="default"/>
        <w:i w:val="0"/>
        <w:sz w:val="22"/>
        <w:u w:val="none"/>
      </w:rPr>
    </w:lvl>
    <w:lvl w:ilvl="5">
      <w:start w:val="1"/>
      <w:numFmt w:val="decimal"/>
      <w:lvlText w:val="%1.%2.%3.%4.%5.%6"/>
      <w:lvlJc w:val="left"/>
      <w:pPr>
        <w:ind w:left="1440" w:hanging="1440"/>
      </w:pPr>
      <w:rPr>
        <w:rFonts w:hint="default"/>
        <w:i w:val="0"/>
        <w:sz w:val="22"/>
        <w:u w:val="none"/>
      </w:rPr>
    </w:lvl>
    <w:lvl w:ilvl="6">
      <w:start w:val="1"/>
      <w:numFmt w:val="decimal"/>
      <w:lvlText w:val="%1.%2.%3.%4.%5.%6.%7"/>
      <w:lvlJc w:val="left"/>
      <w:pPr>
        <w:ind w:left="1440" w:hanging="1440"/>
      </w:pPr>
      <w:rPr>
        <w:rFonts w:hint="default"/>
        <w:i w:val="0"/>
        <w:sz w:val="22"/>
        <w:u w:val="none"/>
      </w:rPr>
    </w:lvl>
    <w:lvl w:ilvl="7">
      <w:start w:val="1"/>
      <w:numFmt w:val="decimal"/>
      <w:lvlText w:val="%1.%2.%3.%4.%5.%6.%7.%8"/>
      <w:lvlJc w:val="left"/>
      <w:pPr>
        <w:ind w:left="1800" w:hanging="1800"/>
      </w:pPr>
      <w:rPr>
        <w:rFonts w:hint="default"/>
        <w:i w:val="0"/>
        <w:sz w:val="22"/>
        <w:u w:val="none"/>
      </w:rPr>
    </w:lvl>
    <w:lvl w:ilvl="8">
      <w:start w:val="1"/>
      <w:numFmt w:val="decimal"/>
      <w:lvlText w:val="%1.%2.%3.%4.%5.%6.%7.%8.%9"/>
      <w:lvlJc w:val="left"/>
      <w:pPr>
        <w:ind w:left="2160" w:hanging="2160"/>
      </w:pPr>
      <w:rPr>
        <w:rFonts w:hint="default"/>
        <w:i w:val="0"/>
        <w:sz w:val="22"/>
        <w:u w:val="none"/>
      </w:rPr>
    </w:lvl>
  </w:abstractNum>
  <w:abstractNum w:abstractNumId="2">
    <w:nsid w:val="15D003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5147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ADB010A"/>
    <w:multiLevelType w:val="multilevel"/>
    <w:tmpl w:val="FB7A361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520" w:hanging="1080"/>
      </w:pPr>
      <w:rPr>
        <w:rFonts w:hint="default"/>
        <w:b/>
        <w:i/>
      </w:rPr>
    </w:lvl>
    <w:lvl w:ilvl="4">
      <w:start w:val="1"/>
      <w:numFmt w:val="decimal"/>
      <w:isLgl/>
      <w:lvlText w:val="%1.%2.%3.%4.%5"/>
      <w:lvlJc w:val="left"/>
      <w:pPr>
        <w:ind w:left="2880" w:hanging="1080"/>
      </w:pPr>
      <w:rPr>
        <w:rFonts w:hint="default"/>
        <w:b/>
        <w:i/>
      </w:rPr>
    </w:lvl>
    <w:lvl w:ilvl="5">
      <w:start w:val="1"/>
      <w:numFmt w:val="decimal"/>
      <w:isLgl/>
      <w:lvlText w:val="%1.%2.%3.%4.%5.%6"/>
      <w:lvlJc w:val="left"/>
      <w:pPr>
        <w:ind w:left="3600" w:hanging="1440"/>
      </w:pPr>
      <w:rPr>
        <w:rFonts w:hint="default"/>
        <w:b/>
        <w:i/>
      </w:rPr>
    </w:lvl>
    <w:lvl w:ilvl="6">
      <w:start w:val="1"/>
      <w:numFmt w:val="decimal"/>
      <w:isLgl/>
      <w:lvlText w:val="%1.%2.%3.%4.%5.%6.%7"/>
      <w:lvlJc w:val="left"/>
      <w:pPr>
        <w:ind w:left="3960" w:hanging="1440"/>
      </w:pPr>
      <w:rPr>
        <w:rFonts w:hint="default"/>
        <w:b/>
        <w:i/>
      </w:rPr>
    </w:lvl>
    <w:lvl w:ilvl="7">
      <w:start w:val="1"/>
      <w:numFmt w:val="decimal"/>
      <w:isLgl/>
      <w:lvlText w:val="%1.%2.%3.%4.%5.%6.%7.%8"/>
      <w:lvlJc w:val="left"/>
      <w:pPr>
        <w:ind w:left="4680" w:hanging="1800"/>
      </w:pPr>
      <w:rPr>
        <w:rFonts w:hint="default"/>
        <w:b/>
        <w:i/>
      </w:rPr>
    </w:lvl>
    <w:lvl w:ilvl="8">
      <w:start w:val="1"/>
      <w:numFmt w:val="decimal"/>
      <w:isLgl/>
      <w:lvlText w:val="%1.%2.%3.%4.%5.%6.%7.%8.%9"/>
      <w:lvlJc w:val="left"/>
      <w:pPr>
        <w:ind w:left="5400" w:hanging="2160"/>
      </w:pPr>
      <w:rPr>
        <w:rFonts w:hint="default"/>
        <w:b/>
        <w:i/>
      </w:rPr>
    </w:lvl>
  </w:abstractNum>
  <w:abstractNum w:abstractNumId="5">
    <w:nsid w:val="23F63E7F"/>
    <w:multiLevelType w:val="multilevel"/>
    <w:tmpl w:val="B5E0C820"/>
    <w:lvl w:ilvl="0">
      <w:start w:val="2"/>
      <w:numFmt w:val="decimal"/>
      <w:lvlText w:val="%1."/>
      <w:lvlJc w:val="left"/>
      <w:pPr>
        <w:ind w:left="720" w:hanging="360"/>
      </w:pPr>
      <w:rPr>
        <w:rFonts w:hint="default"/>
        <w:b/>
        <w:bCs/>
      </w:rPr>
    </w:lvl>
    <w:lvl w:ilvl="1">
      <w:start w:val="1"/>
      <w:numFmt w:val="decimal"/>
      <w:isLgl/>
      <w:lvlText w:val="%1.%2"/>
      <w:lvlJc w:val="left"/>
      <w:pPr>
        <w:ind w:left="735" w:hanging="375"/>
      </w:pPr>
      <w:rPr>
        <w:rFonts w:eastAsia="TimesNewRoman,Bold" w:hint="default"/>
        <w:b/>
        <w:u w:val="none"/>
      </w:rPr>
    </w:lvl>
    <w:lvl w:ilvl="2">
      <w:start w:val="1"/>
      <w:numFmt w:val="decimal"/>
      <w:isLgl/>
      <w:lvlText w:val="%1.%2.%3"/>
      <w:lvlJc w:val="left"/>
      <w:pPr>
        <w:ind w:left="1080" w:hanging="720"/>
      </w:pPr>
      <w:rPr>
        <w:rFonts w:eastAsia="TimesNewRoman,Bold" w:hint="default"/>
        <w:b/>
        <w:sz w:val="28"/>
        <w:szCs w:val="28"/>
        <w:u w:val="none"/>
      </w:rPr>
    </w:lvl>
    <w:lvl w:ilvl="3">
      <w:start w:val="1"/>
      <w:numFmt w:val="decimal"/>
      <w:isLgl/>
      <w:lvlText w:val="%1.%2.%3.%4"/>
      <w:lvlJc w:val="left"/>
      <w:pPr>
        <w:ind w:left="1440" w:hanging="1080"/>
      </w:pPr>
      <w:rPr>
        <w:rFonts w:eastAsia="TimesNewRoman,Bold" w:hint="default"/>
        <w:b/>
        <w:u w:val="none"/>
      </w:rPr>
    </w:lvl>
    <w:lvl w:ilvl="4">
      <w:start w:val="1"/>
      <w:numFmt w:val="decimal"/>
      <w:isLgl/>
      <w:lvlText w:val="%1.%2.%3.%4.%5"/>
      <w:lvlJc w:val="left"/>
      <w:pPr>
        <w:ind w:left="1440" w:hanging="1080"/>
      </w:pPr>
      <w:rPr>
        <w:rFonts w:eastAsia="TimesNewRoman,Bold" w:hint="default"/>
        <w:b/>
        <w:u w:val="single"/>
      </w:rPr>
    </w:lvl>
    <w:lvl w:ilvl="5">
      <w:start w:val="1"/>
      <w:numFmt w:val="decimal"/>
      <w:isLgl/>
      <w:lvlText w:val="%1.%2.%3.%4.%5.%6"/>
      <w:lvlJc w:val="left"/>
      <w:pPr>
        <w:ind w:left="1800" w:hanging="1440"/>
      </w:pPr>
      <w:rPr>
        <w:rFonts w:eastAsia="TimesNewRoman,Bold" w:hint="default"/>
        <w:b/>
        <w:u w:val="single"/>
      </w:rPr>
    </w:lvl>
    <w:lvl w:ilvl="6">
      <w:start w:val="1"/>
      <w:numFmt w:val="decimal"/>
      <w:isLgl/>
      <w:lvlText w:val="%1.%2.%3.%4.%5.%6.%7"/>
      <w:lvlJc w:val="left"/>
      <w:pPr>
        <w:ind w:left="1800" w:hanging="1440"/>
      </w:pPr>
      <w:rPr>
        <w:rFonts w:eastAsia="TimesNewRoman,Bold" w:hint="default"/>
        <w:b/>
        <w:u w:val="single"/>
      </w:rPr>
    </w:lvl>
    <w:lvl w:ilvl="7">
      <w:start w:val="1"/>
      <w:numFmt w:val="decimal"/>
      <w:isLgl/>
      <w:lvlText w:val="%1.%2.%3.%4.%5.%6.%7.%8"/>
      <w:lvlJc w:val="left"/>
      <w:pPr>
        <w:ind w:left="2160" w:hanging="1800"/>
      </w:pPr>
      <w:rPr>
        <w:rFonts w:eastAsia="TimesNewRoman,Bold" w:hint="default"/>
        <w:b/>
        <w:u w:val="single"/>
      </w:rPr>
    </w:lvl>
    <w:lvl w:ilvl="8">
      <w:start w:val="1"/>
      <w:numFmt w:val="decimal"/>
      <w:isLgl/>
      <w:lvlText w:val="%1.%2.%3.%4.%5.%6.%7.%8.%9"/>
      <w:lvlJc w:val="left"/>
      <w:pPr>
        <w:ind w:left="2520" w:hanging="2160"/>
      </w:pPr>
      <w:rPr>
        <w:rFonts w:eastAsia="TimesNewRoman,Bold" w:hint="default"/>
        <w:b/>
        <w:u w:val="single"/>
      </w:rPr>
    </w:lvl>
  </w:abstractNum>
  <w:abstractNum w:abstractNumId="6">
    <w:nsid w:val="292E7E40"/>
    <w:multiLevelType w:val="multilevel"/>
    <w:tmpl w:val="7108D8B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i w:val="0"/>
        <w:iCs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4AA0C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C8D3EBC"/>
    <w:multiLevelType w:val="multilevel"/>
    <w:tmpl w:val="FF2015EE"/>
    <w:lvl w:ilvl="0">
      <w:start w:val="3"/>
      <w:numFmt w:val="decimal"/>
      <w:lvlText w:val="%1"/>
      <w:lvlJc w:val="left"/>
      <w:pPr>
        <w:ind w:left="360" w:hanging="360"/>
      </w:pPr>
      <w:rPr>
        <w:rFonts w:hint="default"/>
        <w:i w:val="0"/>
        <w:sz w:val="22"/>
        <w:u w:val="none"/>
      </w:rPr>
    </w:lvl>
    <w:lvl w:ilvl="1">
      <w:start w:val="2"/>
      <w:numFmt w:val="decimal"/>
      <w:lvlText w:val="%1.%2"/>
      <w:lvlJc w:val="left"/>
      <w:pPr>
        <w:ind w:left="360" w:hanging="360"/>
      </w:pPr>
      <w:rPr>
        <w:rFonts w:hint="default"/>
        <w:i w:val="0"/>
        <w:sz w:val="22"/>
        <w:u w:val="none"/>
      </w:rPr>
    </w:lvl>
    <w:lvl w:ilvl="2">
      <w:start w:val="1"/>
      <w:numFmt w:val="decimal"/>
      <w:lvlText w:val="%1.%2.%3"/>
      <w:lvlJc w:val="left"/>
      <w:pPr>
        <w:ind w:left="720" w:hanging="720"/>
      </w:pPr>
      <w:rPr>
        <w:rFonts w:hint="default"/>
        <w:i w:val="0"/>
        <w:sz w:val="22"/>
        <w:u w:val="none"/>
      </w:rPr>
    </w:lvl>
    <w:lvl w:ilvl="3">
      <w:start w:val="1"/>
      <w:numFmt w:val="decimal"/>
      <w:lvlText w:val="%1.%2.%3.%4"/>
      <w:lvlJc w:val="left"/>
      <w:pPr>
        <w:ind w:left="1080" w:hanging="1080"/>
      </w:pPr>
      <w:rPr>
        <w:rFonts w:hint="default"/>
        <w:i w:val="0"/>
        <w:sz w:val="22"/>
        <w:u w:val="none"/>
      </w:rPr>
    </w:lvl>
    <w:lvl w:ilvl="4">
      <w:start w:val="1"/>
      <w:numFmt w:val="decimal"/>
      <w:lvlText w:val="%1.%2.%3.%4.%5"/>
      <w:lvlJc w:val="left"/>
      <w:pPr>
        <w:ind w:left="1080" w:hanging="1080"/>
      </w:pPr>
      <w:rPr>
        <w:rFonts w:hint="default"/>
        <w:i w:val="0"/>
        <w:sz w:val="22"/>
        <w:u w:val="none"/>
      </w:rPr>
    </w:lvl>
    <w:lvl w:ilvl="5">
      <w:start w:val="1"/>
      <w:numFmt w:val="decimal"/>
      <w:lvlText w:val="%1.%2.%3.%4.%5.%6"/>
      <w:lvlJc w:val="left"/>
      <w:pPr>
        <w:ind w:left="1440" w:hanging="1440"/>
      </w:pPr>
      <w:rPr>
        <w:rFonts w:hint="default"/>
        <w:i w:val="0"/>
        <w:sz w:val="22"/>
        <w:u w:val="none"/>
      </w:rPr>
    </w:lvl>
    <w:lvl w:ilvl="6">
      <w:start w:val="1"/>
      <w:numFmt w:val="decimal"/>
      <w:lvlText w:val="%1.%2.%3.%4.%5.%6.%7"/>
      <w:lvlJc w:val="left"/>
      <w:pPr>
        <w:ind w:left="1440" w:hanging="1440"/>
      </w:pPr>
      <w:rPr>
        <w:rFonts w:hint="default"/>
        <w:i w:val="0"/>
        <w:sz w:val="22"/>
        <w:u w:val="none"/>
      </w:rPr>
    </w:lvl>
    <w:lvl w:ilvl="7">
      <w:start w:val="1"/>
      <w:numFmt w:val="decimal"/>
      <w:lvlText w:val="%1.%2.%3.%4.%5.%6.%7.%8"/>
      <w:lvlJc w:val="left"/>
      <w:pPr>
        <w:ind w:left="1800" w:hanging="1800"/>
      </w:pPr>
      <w:rPr>
        <w:rFonts w:hint="default"/>
        <w:i w:val="0"/>
        <w:sz w:val="22"/>
        <w:u w:val="none"/>
      </w:rPr>
    </w:lvl>
    <w:lvl w:ilvl="8">
      <w:start w:val="1"/>
      <w:numFmt w:val="decimal"/>
      <w:lvlText w:val="%1.%2.%3.%4.%5.%6.%7.%8.%9"/>
      <w:lvlJc w:val="left"/>
      <w:pPr>
        <w:ind w:left="2160" w:hanging="2160"/>
      </w:pPr>
      <w:rPr>
        <w:rFonts w:hint="default"/>
        <w:i w:val="0"/>
        <w:sz w:val="22"/>
        <w:u w:val="none"/>
      </w:rPr>
    </w:lvl>
  </w:abstractNum>
  <w:abstractNum w:abstractNumId="9">
    <w:nsid w:val="72A160A9"/>
    <w:multiLevelType w:val="multilevel"/>
    <w:tmpl w:val="B5E0C820"/>
    <w:lvl w:ilvl="0">
      <w:start w:val="2"/>
      <w:numFmt w:val="decimal"/>
      <w:lvlText w:val="%1."/>
      <w:lvlJc w:val="left"/>
      <w:pPr>
        <w:ind w:left="720" w:hanging="360"/>
      </w:pPr>
      <w:rPr>
        <w:rFonts w:hint="default"/>
        <w:b/>
        <w:bCs/>
      </w:rPr>
    </w:lvl>
    <w:lvl w:ilvl="1">
      <w:start w:val="1"/>
      <w:numFmt w:val="decimal"/>
      <w:isLgl/>
      <w:lvlText w:val="%1.%2"/>
      <w:lvlJc w:val="left"/>
      <w:pPr>
        <w:ind w:left="735" w:hanging="375"/>
      </w:pPr>
      <w:rPr>
        <w:rFonts w:eastAsia="TimesNewRoman,Bold" w:hint="default"/>
        <w:b/>
        <w:u w:val="none"/>
      </w:rPr>
    </w:lvl>
    <w:lvl w:ilvl="2">
      <w:start w:val="1"/>
      <w:numFmt w:val="decimal"/>
      <w:isLgl/>
      <w:lvlText w:val="%1.%2.%3"/>
      <w:lvlJc w:val="left"/>
      <w:pPr>
        <w:ind w:left="1080" w:hanging="720"/>
      </w:pPr>
      <w:rPr>
        <w:rFonts w:eastAsia="TimesNewRoman,Bold" w:hint="default"/>
        <w:b/>
        <w:sz w:val="28"/>
        <w:szCs w:val="28"/>
        <w:u w:val="none"/>
      </w:rPr>
    </w:lvl>
    <w:lvl w:ilvl="3">
      <w:start w:val="1"/>
      <w:numFmt w:val="decimal"/>
      <w:isLgl/>
      <w:lvlText w:val="%1.%2.%3.%4"/>
      <w:lvlJc w:val="left"/>
      <w:pPr>
        <w:ind w:left="1440" w:hanging="1080"/>
      </w:pPr>
      <w:rPr>
        <w:rFonts w:eastAsia="TimesNewRoman,Bold" w:hint="default"/>
        <w:b/>
        <w:u w:val="none"/>
      </w:rPr>
    </w:lvl>
    <w:lvl w:ilvl="4">
      <w:start w:val="1"/>
      <w:numFmt w:val="decimal"/>
      <w:isLgl/>
      <w:lvlText w:val="%1.%2.%3.%4.%5"/>
      <w:lvlJc w:val="left"/>
      <w:pPr>
        <w:ind w:left="1440" w:hanging="1080"/>
      </w:pPr>
      <w:rPr>
        <w:rFonts w:eastAsia="TimesNewRoman,Bold" w:hint="default"/>
        <w:b/>
        <w:u w:val="single"/>
      </w:rPr>
    </w:lvl>
    <w:lvl w:ilvl="5">
      <w:start w:val="1"/>
      <w:numFmt w:val="decimal"/>
      <w:isLgl/>
      <w:lvlText w:val="%1.%2.%3.%4.%5.%6"/>
      <w:lvlJc w:val="left"/>
      <w:pPr>
        <w:ind w:left="1800" w:hanging="1440"/>
      </w:pPr>
      <w:rPr>
        <w:rFonts w:eastAsia="TimesNewRoman,Bold" w:hint="default"/>
        <w:b/>
        <w:u w:val="single"/>
      </w:rPr>
    </w:lvl>
    <w:lvl w:ilvl="6">
      <w:start w:val="1"/>
      <w:numFmt w:val="decimal"/>
      <w:isLgl/>
      <w:lvlText w:val="%1.%2.%3.%4.%5.%6.%7"/>
      <w:lvlJc w:val="left"/>
      <w:pPr>
        <w:ind w:left="1800" w:hanging="1440"/>
      </w:pPr>
      <w:rPr>
        <w:rFonts w:eastAsia="TimesNewRoman,Bold" w:hint="default"/>
        <w:b/>
        <w:u w:val="single"/>
      </w:rPr>
    </w:lvl>
    <w:lvl w:ilvl="7">
      <w:start w:val="1"/>
      <w:numFmt w:val="decimal"/>
      <w:isLgl/>
      <w:lvlText w:val="%1.%2.%3.%4.%5.%6.%7.%8"/>
      <w:lvlJc w:val="left"/>
      <w:pPr>
        <w:ind w:left="2160" w:hanging="1800"/>
      </w:pPr>
      <w:rPr>
        <w:rFonts w:eastAsia="TimesNewRoman,Bold" w:hint="default"/>
        <w:b/>
        <w:u w:val="single"/>
      </w:rPr>
    </w:lvl>
    <w:lvl w:ilvl="8">
      <w:start w:val="1"/>
      <w:numFmt w:val="decimal"/>
      <w:isLgl/>
      <w:lvlText w:val="%1.%2.%3.%4.%5.%6.%7.%8.%9"/>
      <w:lvlJc w:val="left"/>
      <w:pPr>
        <w:ind w:left="2520" w:hanging="2160"/>
      </w:pPr>
      <w:rPr>
        <w:rFonts w:eastAsia="TimesNewRoman,Bold" w:hint="default"/>
        <w:b/>
        <w:u w:val="single"/>
      </w:rPr>
    </w:lvl>
  </w:abstractNum>
  <w:num w:numId="1">
    <w:abstractNumId w:val="6"/>
  </w:num>
  <w:num w:numId="2">
    <w:abstractNumId w:val="0"/>
  </w:num>
  <w:num w:numId="3">
    <w:abstractNumId w:val="7"/>
  </w:num>
  <w:num w:numId="4">
    <w:abstractNumId w:val="9"/>
  </w:num>
  <w:num w:numId="5">
    <w:abstractNumId w:val="4"/>
  </w:num>
  <w:num w:numId="6">
    <w:abstractNumId w:val="5"/>
  </w:num>
  <w:num w:numId="7">
    <w:abstractNumId w:val="3"/>
  </w:num>
  <w:num w:numId="8">
    <w:abstractNumId w:val="2"/>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AE6"/>
    <w:rsid w:val="00026CD9"/>
    <w:rsid w:val="000430E6"/>
    <w:rsid w:val="00060BC4"/>
    <w:rsid w:val="00084ADD"/>
    <w:rsid w:val="00087AE6"/>
    <w:rsid w:val="00091179"/>
    <w:rsid w:val="000A42A3"/>
    <w:rsid w:val="000C04E7"/>
    <w:rsid w:val="000C4614"/>
    <w:rsid w:val="000E1C42"/>
    <w:rsid w:val="000E4AAB"/>
    <w:rsid w:val="00104A05"/>
    <w:rsid w:val="0010684C"/>
    <w:rsid w:val="001149C1"/>
    <w:rsid w:val="001418B8"/>
    <w:rsid w:val="001475AD"/>
    <w:rsid w:val="001552C8"/>
    <w:rsid w:val="001558F3"/>
    <w:rsid w:val="00167E25"/>
    <w:rsid w:val="001952C8"/>
    <w:rsid w:val="001C1F14"/>
    <w:rsid w:val="001E6E69"/>
    <w:rsid w:val="001F0AE5"/>
    <w:rsid w:val="001F231F"/>
    <w:rsid w:val="001F4553"/>
    <w:rsid w:val="001F4B93"/>
    <w:rsid w:val="0020428D"/>
    <w:rsid w:val="00212F8C"/>
    <w:rsid w:val="002156F6"/>
    <w:rsid w:val="00223C62"/>
    <w:rsid w:val="00264C98"/>
    <w:rsid w:val="00274110"/>
    <w:rsid w:val="00284467"/>
    <w:rsid w:val="002948AE"/>
    <w:rsid w:val="002A7321"/>
    <w:rsid w:val="002D657A"/>
    <w:rsid w:val="002F3079"/>
    <w:rsid w:val="002F6751"/>
    <w:rsid w:val="00304932"/>
    <w:rsid w:val="00305B6C"/>
    <w:rsid w:val="0032082C"/>
    <w:rsid w:val="00326677"/>
    <w:rsid w:val="00334704"/>
    <w:rsid w:val="003502EA"/>
    <w:rsid w:val="003912C6"/>
    <w:rsid w:val="003C0F2F"/>
    <w:rsid w:val="003C1756"/>
    <w:rsid w:val="003C1994"/>
    <w:rsid w:val="003C3CDD"/>
    <w:rsid w:val="003C5A6C"/>
    <w:rsid w:val="003C7B7D"/>
    <w:rsid w:val="003F0388"/>
    <w:rsid w:val="004042FA"/>
    <w:rsid w:val="00416AA7"/>
    <w:rsid w:val="0042155C"/>
    <w:rsid w:val="00427EF2"/>
    <w:rsid w:val="00443E62"/>
    <w:rsid w:val="0044406E"/>
    <w:rsid w:val="004564EC"/>
    <w:rsid w:val="00460749"/>
    <w:rsid w:val="004654C3"/>
    <w:rsid w:val="004C5237"/>
    <w:rsid w:val="004D7EA6"/>
    <w:rsid w:val="004F4241"/>
    <w:rsid w:val="005148DA"/>
    <w:rsid w:val="00523193"/>
    <w:rsid w:val="005278C2"/>
    <w:rsid w:val="005576E9"/>
    <w:rsid w:val="00563C7A"/>
    <w:rsid w:val="00566A3C"/>
    <w:rsid w:val="0057007F"/>
    <w:rsid w:val="00572BAD"/>
    <w:rsid w:val="00583F8C"/>
    <w:rsid w:val="005C0257"/>
    <w:rsid w:val="005C48E1"/>
    <w:rsid w:val="005C5861"/>
    <w:rsid w:val="005C768F"/>
    <w:rsid w:val="005F1EB1"/>
    <w:rsid w:val="0061218D"/>
    <w:rsid w:val="00633BC9"/>
    <w:rsid w:val="00635438"/>
    <w:rsid w:val="00642FCA"/>
    <w:rsid w:val="00645533"/>
    <w:rsid w:val="00662FCD"/>
    <w:rsid w:val="00681C89"/>
    <w:rsid w:val="006B4DB9"/>
    <w:rsid w:val="006C0B18"/>
    <w:rsid w:val="006D10DE"/>
    <w:rsid w:val="006D1ECB"/>
    <w:rsid w:val="006D5DDD"/>
    <w:rsid w:val="00711575"/>
    <w:rsid w:val="00711A72"/>
    <w:rsid w:val="0073321C"/>
    <w:rsid w:val="00747DC4"/>
    <w:rsid w:val="00750069"/>
    <w:rsid w:val="00770EAF"/>
    <w:rsid w:val="00773C72"/>
    <w:rsid w:val="00776DAB"/>
    <w:rsid w:val="00791309"/>
    <w:rsid w:val="00792168"/>
    <w:rsid w:val="007B0E11"/>
    <w:rsid w:val="007C6136"/>
    <w:rsid w:val="007C750B"/>
    <w:rsid w:val="007D0774"/>
    <w:rsid w:val="007D115B"/>
    <w:rsid w:val="007E4BAD"/>
    <w:rsid w:val="007E6F72"/>
    <w:rsid w:val="007F15F5"/>
    <w:rsid w:val="007F4D4A"/>
    <w:rsid w:val="00803546"/>
    <w:rsid w:val="008051A0"/>
    <w:rsid w:val="008058F9"/>
    <w:rsid w:val="00807CB2"/>
    <w:rsid w:val="008317C4"/>
    <w:rsid w:val="00833AAA"/>
    <w:rsid w:val="00837FE5"/>
    <w:rsid w:val="00853C3D"/>
    <w:rsid w:val="00860BDB"/>
    <w:rsid w:val="0087680A"/>
    <w:rsid w:val="008A1712"/>
    <w:rsid w:val="008A4B97"/>
    <w:rsid w:val="008C7EA4"/>
    <w:rsid w:val="008F00D3"/>
    <w:rsid w:val="00917C73"/>
    <w:rsid w:val="009265DA"/>
    <w:rsid w:val="00936AB6"/>
    <w:rsid w:val="0094287E"/>
    <w:rsid w:val="00960DCF"/>
    <w:rsid w:val="00963887"/>
    <w:rsid w:val="009967CF"/>
    <w:rsid w:val="009A670C"/>
    <w:rsid w:val="009A7262"/>
    <w:rsid w:val="00A018D9"/>
    <w:rsid w:val="00A138E4"/>
    <w:rsid w:val="00A23FEA"/>
    <w:rsid w:val="00A36F7C"/>
    <w:rsid w:val="00A60347"/>
    <w:rsid w:val="00A62E17"/>
    <w:rsid w:val="00A83D27"/>
    <w:rsid w:val="00A90AF1"/>
    <w:rsid w:val="00A92400"/>
    <w:rsid w:val="00AA3A7A"/>
    <w:rsid w:val="00AC3469"/>
    <w:rsid w:val="00AE0912"/>
    <w:rsid w:val="00B0213A"/>
    <w:rsid w:val="00B038CB"/>
    <w:rsid w:val="00B04D43"/>
    <w:rsid w:val="00B07A43"/>
    <w:rsid w:val="00B45942"/>
    <w:rsid w:val="00B51728"/>
    <w:rsid w:val="00B740B7"/>
    <w:rsid w:val="00BC2EE7"/>
    <w:rsid w:val="00BD302F"/>
    <w:rsid w:val="00BD34E5"/>
    <w:rsid w:val="00BF5C71"/>
    <w:rsid w:val="00BF5D97"/>
    <w:rsid w:val="00C040CA"/>
    <w:rsid w:val="00C15128"/>
    <w:rsid w:val="00C1734D"/>
    <w:rsid w:val="00C17FF7"/>
    <w:rsid w:val="00C25EB8"/>
    <w:rsid w:val="00C34D13"/>
    <w:rsid w:val="00C55997"/>
    <w:rsid w:val="00C617E7"/>
    <w:rsid w:val="00C63952"/>
    <w:rsid w:val="00C776A2"/>
    <w:rsid w:val="00C81689"/>
    <w:rsid w:val="00CA65F9"/>
    <w:rsid w:val="00CC4036"/>
    <w:rsid w:val="00CD38FF"/>
    <w:rsid w:val="00D00B0C"/>
    <w:rsid w:val="00D258CB"/>
    <w:rsid w:val="00D75DAB"/>
    <w:rsid w:val="00DD5942"/>
    <w:rsid w:val="00DE5CDC"/>
    <w:rsid w:val="00E0756D"/>
    <w:rsid w:val="00E353F3"/>
    <w:rsid w:val="00E37F08"/>
    <w:rsid w:val="00E55C51"/>
    <w:rsid w:val="00E730A3"/>
    <w:rsid w:val="00E7509A"/>
    <w:rsid w:val="00E756C7"/>
    <w:rsid w:val="00EB5B81"/>
    <w:rsid w:val="00EC0619"/>
    <w:rsid w:val="00F0587E"/>
    <w:rsid w:val="00F14D75"/>
    <w:rsid w:val="00F2144E"/>
    <w:rsid w:val="00F33EB9"/>
    <w:rsid w:val="00F54081"/>
    <w:rsid w:val="00F63B55"/>
    <w:rsid w:val="00F70F9E"/>
    <w:rsid w:val="00F725B3"/>
    <w:rsid w:val="00F744DE"/>
    <w:rsid w:val="00F74C26"/>
    <w:rsid w:val="00F85278"/>
    <w:rsid w:val="00F97FA9"/>
    <w:rsid w:val="00FC55A5"/>
    <w:rsid w:val="00FC7263"/>
    <w:rsid w:val="00FD1294"/>
    <w:rsid w:val="00FD21EB"/>
    <w:rsid w:val="00FE24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AE6"/>
    <w:pPr>
      <w:bidi/>
    </w:pPr>
    <w:rPr>
      <w:rFonts w:eastAsiaTheme="minorEastAsia"/>
    </w:rPr>
  </w:style>
  <w:style w:type="paragraph" w:styleId="Heading5">
    <w:name w:val="heading 5"/>
    <w:basedOn w:val="Normal"/>
    <w:link w:val="Heading5Char"/>
    <w:uiPriority w:val="9"/>
    <w:qFormat/>
    <w:rsid w:val="00087AE6"/>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87AE6"/>
    <w:rPr>
      <w:rFonts w:ascii="Times New Roman" w:eastAsia="Times New Roman" w:hAnsi="Times New Roman" w:cs="Times New Roman"/>
      <w:b/>
      <w:bCs/>
      <w:sz w:val="20"/>
      <w:szCs w:val="20"/>
    </w:rPr>
  </w:style>
  <w:style w:type="paragraph" w:styleId="ListParagraph">
    <w:name w:val="List Paragraph"/>
    <w:basedOn w:val="Normal"/>
    <w:uiPriority w:val="1"/>
    <w:qFormat/>
    <w:rsid w:val="00087AE6"/>
    <w:pPr>
      <w:ind w:left="720"/>
      <w:contextualSpacing/>
    </w:pPr>
  </w:style>
  <w:style w:type="paragraph" w:customStyle="1" w:styleId="Default">
    <w:name w:val="Default"/>
    <w:rsid w:val="00087AE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2">
    <w:name w:val="Body Text 2"/>
    <w:basedOn w:val="Normal"/>
    <w:link w:val="BodyText2Char"/>
    <w:uiPriority w:val="99"/>
    <w:unhideWhenUsed/>
    <w:rsid w:val="00087AE6"/>
    <w:pPr>
      <w:spacing w:after="120" w:line="480" w:lineRule="auto"/>
    </w:pPr>
  </w:style>
  <w:style w:type="character" w:customStyle="1" w:styleId="BodyText2Char">
    <w:name w:val="Body Text 2 Char"/>
    <w:basedOn w:val="DefaultParagraphFont"/>
    <w:link w:val="BodyText2"/>
    <w:uiPriority w:val="99"/>
    <w:rsid w:val="00087AE6"/>
    <w:rPr>
      <w:rFonts w:eastAsiaTheme="minorEastAsia"/>
    </w:rPr>
  </w:style>
  <w:style w:type="paragraph" w:styleId="BodyText3">
    <w:name w:val="Body Text 3"/>
    <w:basedOn w:val="Normal"/>
    <w:link w:val="BodyText3Char"/>
    <w:uiPriority w:val="99"/>
    <w:unhideWhenUsed/>
    <w:rsid w:val="00087AE6"/>
    <w:pPr>
      <w:spacing w:after="120"/>
    </w:pPr>
    <w:rPr>
      <w:sz w:val="16"/>
      <w:szCs w:val="16"/>
    </w:rPr>
  </w:style>
  <w:style w:type="character" w:customStyle="1" w:styleId="BodyText3Char">
    <w:name w:val="Body Text 3 Char"/>
    <w:basedOn w:val="DefaultParagraphFont"/>
    <w:link w:val="BodyText3"/>
    <w:uiPriority w:val="99"/>
    <w:rsid w:val="00087AE6"/>
    <w:rPr>
      <w:rFonts w:eastAsiaTheme="minorEastAsia"/>
      <w:sz w:val="16"/>
      <w:szCs w:val="16"/>
    </w:rPr>
  </w:style>
  <w:style w:type="paragraph" w:styleId="BalloonText">
    <w:name w:val="Balloon Text"/>
    <w:basedOn w:val="Normal"/>
    <w:link w:val="BalloonTextChar"/>
    <w:uiPriority w:val="99"/>
    <w:semiHidden/>
    <w:unhideWhenUsed/>
    <w:rsid w:val="00087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E6"/>
    <w:rPr>
      <w:rFonts w:ascii="Tahoma" w:eastAsiaTheme="minorEastAsia" w:hAnsi="Tahoma" w:cs="Tahoma"/>
      <w:sz w:val="16"/>
      <w:szCs w:val="16"/>
    </w:rPr>
  </w:style>
  <w:style w:type="paragraph" w:styleId="Header">
    <w:name w:val="header"/>
    <w:basedOn w:val="Normal"/>
    <w:link w:val="HeaderChar"/>
    <w:uiPriority w:val="99"/>
    <w:unhideWhenUsed/>
    <w:rsid w:val="00A603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0347"/>
    <w:rPr>
      <w:rFonts w:eastAsiaTheme="minorEastAsia"/>
    </w:rPr>
  </w:style>
  <w:style w:type="paragraph" w:styleId="Footer">
    <w:name w:val="footer"/>
    <w:basedOn w:val="Normal"/>
    <w:link w:val="FooterChar"/>
    <w:uiPriority w:val="99"/>
    <w:unhideWhenUsed/>
    <w:rsid w:val="00A603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0347"/>
    <w:rPr>
      <w:rFonts w:eastAsiaTheme="minorEastAsia"/>
    </w:rPr>
  </w:style>
  <w:style w:type="paragraph" w:styleId="BodyText">
    <w:name w:val="Body Text"/>
    <w:basedOn w:val="Normal"/>
    <w:link w:val="BodyTextChar"/>
    <w:uiPriority w:val="99"/>
    <w:unhideWhenUsed/>
    <w:rsid w:val="005C768F"/>
    <w:pPr>
      <w:spacing w:after="120"/>
    </w:pPr>
  </w:style>
  <w:style w:type="character" w:customStyle="1" w:styleId="BodyTextChar">
    <w:name w:val="Body Text Char"/>
    <w:basedOn w:val="DefaultParagraphFont"/>
    <w:link w:val="BodyText"/>
    <w:uiPriority w:val="99"/>
    <w:rsid w:val="005C768F"/>
    <w:rPr>
      <w:rFonts w:eastAsiaTheme="minorEastAsia"/>
    </w:rPr>
  </w:style>
  <w:style w:type="character" w:styleId="PlaceholderText">
    <w:name w:val="Placeholder Text"/>
    <w:basedOn w:val="DefaultParagraphFont"/>
    <w:uiPriority w:val="99"/>
    <w:semiHidden/>
    <w:rsid w:val="008F00D3"/>
    <w:rPr>
      <w:color w:val="808080"/>
    </w:rPr>
  </w:style>
  <w:style w:type="paragraph" w:customStyle="1" w:styleId="Text">
    <w:name w:val="Text"/>
    <w:basedOn w:val="Normal"/>
    <w:rsid w:val="00711575"/>
    <w:pPr>
      <w:widowControl w:val="0"/>
      <w:autoSpaceDE w:val="0"/>
      <w:autoSpaceDN w:val="0"/>
      <w:bidi w:val="0"/>
      <w:spacing w:after="0" w:line="252" w:lineRule="auto"/>
      <w:ind w:firstLine="202"/>
      <w:jc w:val="both"/>
    </w:pPr>
    <w:rPr>
      <w:rFonts w:ascii="Times New Roman" w:eastAsia="Times New Roman" w:hAnsi="Times New Roman" w:cs="Times New Roman"/>
      <w:sz w:val="20"/>
      <w:szCs w:val="20"/>
    </w:rPr>
  </w:style>
  <w:style w:type="character" w:styleId="Hyperlink">
    <w:name w:val="Hyperlink"/>
    <w:rsid w:val="0071157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AE6"/>
    <w:pPr>
      <w:bidi/>
    </w:pPr>
    <w:rPr>
      <w:rFonts w:eastAsiaTheme="minorEastAsia"/>
    </w:rPr>
  </w:style>
  <w:style w:type="paragraph" w:styleId="Heading5">
    <w:name w:val="heading 5"/>
    <w:basedOn w:val="Normal"/>
    <w:link w:val="Heading5Char"/>
    <w:uiPriority w:val="9"/>
    <w:qFormat/>
    <w:rsid w:val="00087AE6"/>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87AE6"/>
    <w:rPr>
      <w:rFonts w:ascii="Times New Roman" w:eastAsia="Times New Roman" w:hAnsi="Times New Roman" w:cs="Times New Roman"/>
      <w:b/>
      <w:bCs/>
      <w:sz w:val="20"/>
      <w:szCs w:val="20"/>
    </w:rPr>
  </w:style>
  <w:style w:type="paragraph" w:styleId="ListParagraph">
    <w:name w:val="List Paragraph"/>
    <w:basedOn w:val="Normal"/>
    <w:uiPriority w:val="1"/>
    <w:qFormat/>
    <w:rsid w:val="00087AE6"/>
    <w:pPr>
      <w:ind w:left="720"/>
      <w:contextualSpacing/>
    </w:pPr>
  </w:style>
  <w:style w:type="paragraph" w:customStyle="1" w:styleId="Default">
    <w:name w:val="Default"/>
    <w:rsid w:val="00087AE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odyText2">
    <w:name w:val="Body Text 2"/>
    <w:basedOn w:val="Normal"/>
    <w:link w:val="BodyText2Char"/>
    <w:uiPriority w:val="99"/>
    <w:unhideWhenUsed/>
    <w:rsid w:val="00087AE6"/>
    <w:pPr>
      <w:spacing w:after="120" w:line="480" w:lineRule="auto"/>
    </w:pPr>
  </w:style>
  <w:style w:type="character" w:customStyle="1" w:styleId="BodyText2Char">
    <w:name w:val="Body Text 2 Char"/>
    <w:basedOn w:val="DefaultParagraphFont"/>
    <w:link w:val="BodyText2"/>
    <w:uiPriority w:val="99"/>
    <w:rsid w:val="00087AE6"/>
    <w:rPr>
      <w:rFonts w:eastAsiaTheme="minorEastAsia"/>
    </w:rPr>
  </w:style>
  <w:style w:type="paragraph" w:styleId="BodyText3">
    <w:name w:val="Body Text 3"/>
    <w:basedOn w:val="Normal"/>
    <w:link w:val="BodyText3Char"/>
    <w:uiPriority w:val="99"/>
    <w:unhideWhenUsed/>
    <w:rsid w:val="00087AE6"/>
    <w:pPr>
      <w:spacing w:after="120"/>
    </w:pPr>
    <w:rPr>
      <w:sz w:val="16"/>
      <w:szCs w:val="16"/>
    </w:rPr>
  </w:style>
  <w:style w:type="character" w:customStyle="1" w:styleId="BodyText3Char">
    <w:name w:val="Body Text 3 Char"/>
    <w:basedOn w:val="DefaultParagraphFont"/>
    <w:link w:val="BodyText3"/>
    <w:uiPriority w:val="99"/>
    <w:rsid w:val="00087AE6"/>
    <w:rPr>
      <w:rFonts w:eastAsiaTheme="minorEastAsia"/>
      <w:sz w:val="16"/>
      <w:szCs w:val="16"/>
    </w:rPr>
  </w:style>
  <w:style w:type="paragraph" w:styleId="BalloonText">
    <w:name w:val="Balloon Text"/>
    <w:basedOn w:val="Normal"/>
    <w:link w:val="BalloonTextChar"/>
    <w:uiPriority w:val="99"/>
    <w:semiHidden/>
    <w:unhideWhenUsed/>
    <w:rsid w:val="00087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E6"/>
    <w:rPr>
      <w:rFonts w:ascii="Tahoma" w:eastAsiaTheme="minorEastAsia" w:hAnsi="Tahoma" w:cs="Tahoma"/>
      <w:sz w:val="16"/>
      <w:szCs w:val="16"/>
    </w:rPr>
  </w:style>
  <w:style w:type="paragraph" w:styleId="Header">
    <w:name w:val="header"/>
    <w:basedOn w:val="Normal"/>
    <w:link w:val="HeaderChar"/>
    <w:uiPriority w:val="99"/>
    <w:unhideWhenUsed/>
    <w:rsid w:val="00A603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0347"/>
    <w:rPr>
      <w:rFonts w:eastAsiaTheme="minorEastAsia"/>
    </w:rPr>
  </w:style>
  <w:style w:type="paragraph" w:styleId="Footer">
    <w:name w:val="footer"/>
    <w:basedOn w:val="Normal"/>
    <w:link w:val="FooterChar"/>
    <w:uiPriority w:val="99"/>
    <w:unhideWhenUsed/>
    <w:rsid w:val="00A603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0347"/>
    <w:rPr>
      <w:rFonts w:eastAsiaTheme="minorEastAsia"/>
    </w:rPr>
  </w:style>
  <w:style w:type="paragraph" w:styleId="BodyText">
    <w:name w:val="Body Text"/>
    <w:basedOn w:val="Normal"/>
    <w:link w:val="BodyTextChar"/>
    <w:uiPriority w:val="99"/>
    <w:unhideWhenUsed/>
    <w:rsid w:val="005C768F"/>
    <w:pPr>
      <w:spacing w:after="120"/>
    </w:pPr>
  </w:style>
  <w:style w:type="character" w:customStyle="1" w:styleId="BodyTextChar">
    <w:name w:val="Body Text Char"/>
    <w:basedOn w:val="DefaultParagraphFont"/>
    <w:link w:val="BodyText"/>
    <w:uiPriority w:val="99"/>
    <w:rsid w:val="005C768F"/>
    <w:rPr>
      <w:rFonts w:eastAsiaTheme="minorEastAsia"/>
    </w:rPr>
  </w:style>
  <w:style w:type="character" w:styleId="PlaceholderText">
    <w:name w:val="Placeholder Text"/>
    <w:basedOn w:val="DefaultParagraphFont"/>
    <w:uiPriority w:val="99"/>
    <w:semiHidden/>
    <w:rsid w:val="008F00D3"/>
    <w:rPr>
      <w:color w:val="808080"/>
    </w:rPr>
  </w:style>
  <w:style w:type="paragraph" w:customStyle="1" w:styleId="Text">
    <w:name w:val="Text"/>
    <w:basedOn w:val="Normal"/>
    <w:rsid w:val="00711575"/>
    <w:pPr>
      <w:widowControl w:val="0"/>
      <w:autoSpaceDE w:val="0"/>
      <w:autoSpaceDN w:val="0"/>
      <w:bidi w:val="0"/>
      <w:spacing w:after="0" w:line="252" w:lineRule="auto"/>
      <w:ind w:firstLine="202"/>
      <w:jc w:val="both"/>
    </w:pPr>
    <w:rPr>
      <w:rFonts w:ascii="Times New Roman" w:eastAsia="Times New Roman" w:hAnsi="Times New Roman" w:cs="Times New Roman"/>
      <w:sz w:val="20"/>
      <w:szCs w:val="20"/>
    </w:rPr>
  </w:style>
  <w:style w:type="character" w:styleId="Hyperlink">
    <w:name w:val="Hyperlink"/>
    <w:rsid w:val="0071157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978711">
      <w:bodyDiv w:val="1"/>
      <w:marLeft w:val="0"/>
      <w:marRight w:val="0"/>
      <w:marTop w:val="0"/>
      <w:marBottom w:val="0"/>
      <w:divBdr>
        <w:top w:val="none" w:sz="0" w:space="0" w:color="auto"/>
        <w:left w:val="none" w:sz="0" w:space="0" w:color="auto"/>
        <w:bottom w:val="none" w:sz="0" w:space="0" w:color="auto"/>
        <w:right w:val="none" w:sz="0" w:space="0" w:color="auto"/>
      </w:divBdr>
      <w:divsChild>
        <w:div w:id="611478180">
          <w:marLeft w:val="0"/>
          <w:marRight w:val="0"/>
          <w:marTop w:val="0"/>
          <w:marBottom w:val="0"/>
          <w:divBdr>
            <w:top w:val="none" w:sz="0" w:space="0" w:color="auto"/>
            <w:left w:val="none" w:sz="0" w:space="0" w:color="auto"/>
            <w:bottom w:val="none" w:sz="0" w:space="0" w:color="auto"/>
            <w:right w:val="none" w:sz="0" w:space="0" w:color="auto"/>
          </w:divBdr>
        </w:div>
      </w:divsChild>
    </w:div>
    <w:div w:id="762840854">
      <w:bodyDiv w:val="1"/>
      <w:marLeft w:val="0"/>
      <w:marRight w:val="0"/>
      <w:marTop w:val="0"/>
      <w:marBottom w:val="0"/>
      <w:divBdr>
        <w:top w:val="none" w:sz="0" w:space="0" w:color="auto"/>
        <w:left w:val="none" w:sz="0" w:space="0" w:color="auto"/>
        <w:bottom w:val="none" w:sz="0" w:space="0" w:color="auto"/>
        <w:right w:val="none" w:sz="0" w:space="0" w:color="auto"/>
      </w:divBdr>
      <w:divsChild>
        <w:div w:id="659046115">
          <w:marLeft w:val="0"/>
          <w:marRight w:val="0"/>
          <w:marTop w:val="0"/>
          <w:marBottom w:val="0"/>
          <w:divBdr>
            <w:top w:val="none" w:sz="0" w:space="0" w:color="auto"/>
            <w:left w:val="none" w:sz="0" w:space="0" w:color="auto"/>
            <w:bottom w:val="none" w:sz="0" w:space="0" w:color="auto"/>
            <w:right w:val="none" w:sz="0" w:space="0" w:color="auto"/>
          </w:divBdr>
        </w:div>
      </w:divsChild>
    </w:div>
    <w:div w:id="1613903399">
      <w:bodyDiv w:val="1"/>
      <w:marLeft w:val="0"/>
      <w:marRight w:val="0"/>
      <w:marTop w:val="0"/>
      <w:marBottom w:val="0"/>
      <w:divBdr>
        <w:top w:val="none" w:sz="0" w:space="0" w:color="auto"/>
        <w:left w:val="none" w:sz="0" w:space="0" w:color="auto"/>
        <w:bottom w:val="none" w:sz="0" w:space="0" w:color="auto"/>
        <w:right w:val="none" w:sz="0" w:space="0" w:color="auto"/>
      </w:divBdr>
      <w:divsChild>
        <w:div w:id="581574334">
          <w:marLeft w:val="0"/>
          <w:marRight w:val="0"/>
          <w:marTop w:val="0"/>
          <w:marBottom w:val="0"/>
          <w:divBdr>
            <w:top w:val="none" w:sz="0" w:space="0" w:color="auto"/>
            <w:left w:val="none" w:sz="0" w:space="0" w:color="auto"/>
            <w:bottom w:val="none" w:sz="0" w:space="0" w:color="auto"/>
            <w:right w:val="none" w:sz="0" w:space="0" w:color="auto"/>
          </w:divBdr>
        </w:div>
      </w:divsChild>
    </w:div>
    <w:div w:id="1982229658">
      <w:bodyDiv w:val="1"/>
      <w:marLeft w:val="0"/>
      <w:marRight w:val="0"/>
      <w:marTop w:val="0"/>
      <w:marBottom w:val="0"/>
      <w:divBdr>
        <w:top w:val="none" w:sz="0" w:space="0" w:color="auto"/>
        <w:left w:val="none" w:sz="0" w:space="0" w:color="auto"/>
        <w:bottom w:val="none" w:sz="0" w:space="0" w:color="auto"/>
        <w:right w:val="none" w:sz="0" w:space="0" w:color="auto"/>
      </w:divBdr>
      <w:divsChild>
        <w:div w:id="711270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5.JPG"/><Relationship Id="rId20" Type="http://schemas.microsoft.com/office/2007/relationships/hdphoto" Target="media/hdphoto4.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0.jpe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2.JPG"/><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884BE-8F3D-42BD-A208-B60BA3C1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2237</Words>
  <Characters>12751</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cp:lastModifiedBy>
  <cp:revision>6</cp:revision>
  <dcterms:created xsi:type="dcterms:W3CDTF">2017-02-27T18:33:00Z</dcterms:created>
  <dcterms:modified xsi:type="dcterms:W3CDTF">2017-02-27T18:43:00Z</dcterms:modified>
</cp:coreProperties>
</file>